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DAEBD" w14:textId="1266B4EC" w:rsidR="0060574F" w:rsidRDefault="0060574F" w:rsidP="00F04C2D">
      <w:pPr>
        <w:spacing w:line="240" w:lineRule="auto"/>
        <w:jc w:val="both"/>
        <w:rPr>
          <w:rFonts w:ascii="Arial" w:hAnsi="Arial" w:cs="Arial"/>
          <w:b/>
          <w:bCs/>
          <w:sz w:val="20"/>
          <w:szCs w:val="20"/>
          <w:lang w:val="ca-ES"/>
        </w:rPr>
      </w:pPr>
    </w:p>
    <w:p w14:paraId="574FC2D1" w14:textId="382DBD16" w:rsidR="00F04C2D" w:rsidRPr="00CF021C" w:rsidRDefault="008439BF" w:rsidP="008439BF">
      <w:pPr>
        <w:spacing w:line="240" w:lineRule="auto"/>
        <w:jc w:val="both"/>
        <w:rPr>
          <w:rFonts w:ascii="Arial" w:hAnsi="Arial" w:cs="Arial"/>
          <w:b/>
          <w:bCs/>
          <w:sz w:val="20"/>
          <w:szCs w:val="20"/>
          <w:lang w:val="ca-ES"/>
        </w:rPr>
      </w:pPr>
      <w:r w:rsidRPr="00CF021C">
        <w:rPr>
          <w:rFonts w:ascii="Arial" w:hAnsi="Arial" w:cs="Arial"/>
          <w:b/>
          <w:bCs/>
          <w:sz w:val="20"/>
          <w:szCs w:val="20"/>
          <w:lang w:val="ca-ES"/>
        </w:rPr>
        <w:t>BASES</w:t>
      </w:r>
      <w:r>
        <w:rPr>
          <w:rFonts w:ascii="Arial" w:hAnsi="Arial" w:cs="Arial"/>
          <w:b/>
          <w:bCs/>
          <w:sz w:val="20"/>
          <w:szCs w:val="20"/>
          <w:lang w:val="ca-ES"/>
        </w:rPr>
        <w:t xml:space="preserve"> I CONVOCATÒRIA</w:t>
      </w:r>
      <w:r w:rsidRPr="00CF021C">
        <w:rPr>
          <w:rFonts w:ascii="Arial" w:hAnsi="Arial" w:cs="Arial"/>
          <w:b/>
          <w:bCs/>
          <w:sz w:val="20"/>
          <w:szCs w:val="20"/>
          <w:lang w:val="ca-ES"/>
        </w:rPr>
        <w:t xml:space="preserve"> REGULADORES DEL REPTE URBÀ “</w:t>
      </w:r>
      <w:r w:rsidRPr="008439BF">
        <w:rPr>
          <w:rFonts w:ascii="Arial" w:hAnsi="Arial" w:cs="Arial"/>
          <w:b/>
          <w:bCs/>
          <w:sz w:val="20"/>
          <w:szCs w:val="20"/>
          <w:lang w:val="ca-ES"/>
        </w:rPr>
        <w:t>OPTIMITZACIÓ DE LA DISTRIBUCIÓ HORECA A LA CIUTAT DE BARCELONA</w:t>
      </w:r>
      <w:r>
        <w:rPr>
          <w:rFonts w:ascii="Arial" w:hAnsi="Arial" w:cs="Arial"/>
          <w:b/>
          <w:bCs/>
          <w:sz w:val="20"/>
          <w:szCs w:val="20"/>
          <w:lang w:val="ca-ES"/>
        </w:rPr>
        <w:t>”</w:t>
      </w:r>
    </w:p>
    <w:p w14:paraId="0BCAA5BF" w14:textId="77777777" w:rsidR="00217255" w:rsidRPr="00CF021C" w:rsidRDefault="00217255" w:rsidP="0034158A">
      <w:pPr>
        <w:pStyle w:val="NoSpacing"/>
        <w:spacing w:line="276" w:lineRule="auto"/>
        <w:jc w:val="both"/>
        <w:rPr>
          <w:rFonts w:ascii="Arial" w:hAnsi="Arial" w:cs="Arial"/>
          <w:b/>
          <w:bCs/>
          <w:sz w:val="20"/>
          <w:szCs w:val="20"/>
          <w:lang w:val="ca-ES"/>
        </w:rPr>
      </w:pPr>
      <w:r w:rsidRPr="00CF021C">
        <w:rPr>
          <w:rFonts w:ascii="Arial" w:hAnsi="Arial" w:cs="Arial"/>
          <w:b/>
          <w:bCs/>
          <w:sz w:val="20"/>
          <w:szCs w:val="20"/>
          <w:lang w:val="ca-ES"/>
        </w:rPr>
        <w:t xml:space="preserve">1. </w:t>
      </w:r>
      <w:r w:rsidRPr="00CF021C">
        <w:rPr>
          <w:rStyle w:val="Estilo1Car"/>
          <w:rFonts w:cs="Arial"/>
          <w:szCs w:val="20"/>
          <w:lang w:val="ca-ES"/>
        </w:rPr>
        <w:t>OBJECTE</w:t>
      </w:r>
    </w:p>
    <w:p w14:paraId="5F4E74AC" w14:textId="77777777" w:rsidR="000B5493" w:rsidRDefault="000B5493" w:rsidP="0034158A">
      <w:pPr>
        <w:autoSpaceDE w:val="0"/>
        <w:autoSpaceDN w:val="0"/>
        <w:adjustRightInd w:val="0"/>
        <w:spacing w:after="0" w:line="276" w:lineRule="auto"/>
        <w:jc w:val="both"/>
        <w:rPr>
          <w:rFonts w:ascii="Arial" w:hAnsi="Arial" w:cs="Arial"/>
          <w:sz w:val="20"/>
          <w:szCs w:val="20"/>
          <w:lang w:val="ca-ES"/>
        </w:rPr>
      </w:pPr>
    </w:p>
    <w:p w14:paraId="1523BD22" w14:textId="4DBBCAB6" w:rsidR="00217255" w:rsidRPr="00CF021C" w:rsidRDefault="00217255" w:rsidP="0034158A">
      <w:pPr>
        <w:autoSpaceDE w:val="0"/>
        <w:autoSpaceDN w:val="0"/>
        <w:adjustRightInd w:val="0"/>
        <w:spacing w:after="0" w:line="276" w:lineRule="auto"/>
        <w:jc w:val="both"/>
        <w:rPr>
          <w:rFonts w:ascii="Arial" w:hAnsi="Arial" w:cs="Arial"/>
          <w:bCs/>
          <w:sz w:val="20"/>
          <w:szCs w:val="20"/>
          <w:lang w:val="ca-ES"/>
        </w:rPr>
      </w:pPr>
      <w:r w:rsidRPr="00CF021C">
        <w:rPr>
          <w:rFonts w:ascii="Arial" w:hAnsi="Arial" w:cs="Arial"/>
          <w:sz w:val="20"/>
          <w:szCs w:val="20"/>
          <w:lang w:val="ca-ES"/>
        </w:rPr>
        <w:t>L’objecte d'aquestes bases és regular el procediment per a la concessió</w:t>
      </w:r>
      <w:r w:rsidR="003D0D12" w:rsidRPr="00CF021C">
        <w:rPr>
          <w:rFonts w:ascii="Arial" w:hAnsi="Arial" w:cs="Arial"/>
          <w:sz w:val="20"/>
          <w:szCs w:val="20"/>
          <w:lang w:val="ca-ES"/>
        </w:rPr>
        <w:t xml:space="preserve"> </w:t>
      </w:r>
      <w:r w:rsidRPr="00CF021C">
        <w:rPr>
          <w:rFonts w:ascii="Arial" w:hAnsi="Arial" w:cs="Arial"/>
          <w:sz w:val="20"/>
          <w:szCs w:val="20"/>
          <w:lang w:val="ca-ES"/>
        </w:rPr>
        <w:t>del premi al repte urbà “</w:t>
      </w:r>
      <w:r w:rsidR="008439BF">
        <w:rPr>
          <w:rFonts w:ascii="Arial" w:hAnsi="Arial" w:cs="Arial"/>
          <w:b/>
          <w:sz w:val="20"/>
          <w:szCs w:val="20"/>
          <w:lang w:val="ca-ES"/>
        </w:rPr>
        <w:t>O</w:t>
      </w:r>
      <w:r w:rsidR="008439BF" w:rsidRPr="008439BF">
        <w:rPr>
          <w:rFonts w:ascii="Arial" w:hAnsi="Arial" w:cs="Arial"/>
          <w:b/>
          <w:sz w:val="20"/>
          <w:szCs w:val="20"/>
          <w:lang w:val="ca-ES"/>
        </w:rPr>
        <w:t>ptimització de la distribució HORECA a la ciutat de Barcelona</w:t>
      </w:r>
      <w:r w:rsidRPr="00CF021C">
        <w:rPr>
          <w:rFonts w:ascii="Arial" w:hAnsi="Arial" w:cs="Arial"/>
          <w:sz w:val="20"/>
          <w:szCs w:val="20"/>
          <w:lang w:val="ca-ES"/>
        </w:rPr>
        <w:t xml:space="preserve">” </w:t>
      </w:r>
      <w:r w:rsidR="00594B5C" w:rsidRPr="00CF021C">
        <w:rPr>
          <w:rFonts w:ascii="Arial" w:hAnsi="Arial" w:cs="Arial"/>
          <w:sz w:val="20"/>
          <w:szCs w:val="20"/>
          <w:lang w:val="ca-ES"/>
        </w:rPr>
        <w:t>en règim de concurrència competitiva i d’acord amb el Conveni de col·laboració formalitzat entre l’Ajuntament de Barcelona, la</w:t>
      </w:r>
      <w:r w:rsidR="003D0D12" w:rsidRPr="00CF021C">
        <w:rPr>
          <w:rFonts w:ascii="Arial" w:hAnsi="Arial" w:cs="Arial"/>
          <w:sz w:val="20"/>
          <w:szCs w:val="20"/>
          <w:lang w:val="ca-ES"/>
        </w:rPr>
        <w:t xml:space="preserve"> Fira Internacional de Barcelona (en endavant, Fira de Barcelona) i la</w:t>
      </w:r>
      <w:r w:rsidR="00594B5C" w:rsidRPr="00CF021C">
        <w:rPr>
          <w:rFonts w:ascii="Arial" w:hAnsi="Arial" w:cs="Arial"/>
          <w:sz w:val="20"/>
          <w:szCs w:val="20"/>
          <w:lang w:val="ca-ES"/>
        </w:rPr>
        <w:t xml:space="preserve"> Fundació </w:t>
      </w:r>
      <w:r w:rsidR="00594B5C" w:rsidRPr="00CF021C">
        <w:rPr>
          <w:rFonts w:ascii="Arial" w:hAnsi="Arial" w:cs="Arial"/>
          <w:b/>
          <w:bCs/>
          <w:i/>
          <w:iCs/>
          <w:sz w:val="20"/>
          <w:szCs w:val="20"/>
          <w:lang w:val="ca-ES"/>
        </w:rPr>
        <w:t xml:space="preserve">Barcelona </w:t>
      </w:r>
      <w:proofErr w:type="spellStart"/>
      <w:r w:rsidR="00594B5C" w:rsidRPr="00CF021C">
        <w:rPr>
          <w:rFonts w:ascii="Arial" w:hAnsi="Arial" w:cs="Arial"/>
          <w:b/>
          <w:bCs/>
          <w:i/>
          <w:iCs/>
          <w:sz w:val="20"/>
          <w:szCs w:val="20"/>
          <w:lang w:val="ca-ES"/>
        </w:rPr>
        <w:t>Institute</w:t>
      </w:r>
      <w:proofErr w:type="spellEnd"/>
      <w:r w:rsidR="00594B5C" w:rsidRPr="00CF021C">
        <w:rPr>
          <w:rFonts w:ascii="Arial" w:hAnsi="Arial" w:cs="Arial"/>
          <w:b/>
          <w:bCs/>
          <w:i/>
          <w:iCs/>
          <w:sz w:val="20"/>
          <w:szCs w:val="20"/>
          <w:lang w:val="ca-ES"/>
        </w:rPr>
        <w:t xml:space="preserve"> of Technology for </w:t>
      </w:r>
      <w:proofErr w:type="spellStart"/>
      <w:r w:rsidR="00594B5C" w:rsidRPr="00CF021C">
        <w:rPr>
          <w:rFonts w:ascii="Arial" w:hAnsi="Arial" w:cs="Arial"/>
          <w:b/>
          <w:bCs/>
          <w:i/>
          <w:iCs/>
          <w:sz w:val="20"/>
          <w:szCs w:val="20"/>
          <w:lang w:val="ca-ES"/>
        </w:rPr>
        <w:t>the</w:t>
      </w:r>
      <w:proofErr w:type="spellEnd"/>
      <w:r w:rsidR="00594B5C" w:rsidRPr="00CF021C">
        <w:rPr>
          <w:rFonts w:ascii="Arial" w:hAnsi="Arial" w:cs="Arial"/>
          <w:b/>
          <w:bCs/>
          <w:i/>
          <w:iCs/>
          <w:sz w:val="20"/>
          <w:szCs w:val="20"/>
          <w:lang w:val="ca-ES"/>
        </w:rPr>
        <w:t xml:space="preserve"> Habitat</w:t>
      </w:r>
      <w:r w:rsidR="00594B5C" w:rsidRPr="00CF021C">
        <w:rPr>
          <w:rFonts w:ascii="Arial" w:hAnsi="Arial" w:cs="Arial"/>
          <w:sz w:val="20"/>
          <w:szCs w:val="20"/>
          <w:lang w:val="ca-ES"/>
        </w:rPr>
        <w:t xml:space="preserve"> (</w:t>
      </w:r>
      <w:r w:rsidR="003D0D12" w:rsidRPr="00CF021C">
        <w:rPr>
          <w:rFonts w:ascii="Arial" w:hAnsi="Arial" w:cs="Arial"/>
          <w:sz w:val="20"/>
          <w:szCs w:val="20"/>
          <w:lang w:val="ca-ES"/>
        </w:rPr>
        <w:t xml:space="preserve">en endavant, </w:t>
      </w:r>
      <w:r w:rsidR="00594B5C" w:rsidRPr="00CF021C">
        <w:rPr>
          <w:rFonts w:ascii="Arial" w:hAnsi="Arial" w:cs="Arial"/>
          <w:sz w:val="20"/>
          <w:szCs w:val="20"/>
          <w:lang w:val="ca-ES"/>
        </w:rPr>
        <w:t xml:space="preserve">BIT Habitat) </w:t>
      </w:r>
      <w:r w:rsidR="003D0D12" w:rsidRPr="00CF021C">
        <w:rPr>
          <w:rFonts w:ascii="Arial" w:hAnsi="Arial" w:cs="Arial"/>
          <w:sz w:val="20"/>
          <w:szCs w:val="20"/>
          <w:lang w:val="ca-ES"/>
        </w:rPr>
        <w:t xml:space="preserve">per a l’impuls del </w:t>
      </w:r>
      <w:r w:rsidR="00594B5C" w:rsidRPr="00CF021C">
        <w:rPr>
          <w:rFonts w:ascii="Arial" w:hAnsi="Arial" w:cs="Arial"/>
          <w:b/>
          <w:bCs/>
          <w:sz w:val="20"/>
          <w:szCs w:val="20"/>
          <w:lang w:val="ca-ES"/>
        </w:rPr>
        <w:t>BARCELONA INNOVA LAB MOBILITY</w:t>
      </w:r>
      <w:r w:rsidR="00594B5C" w:rsidRPr="00CF021C">
        <w:rPr>
          <w:rFonts w:ascii="Arial" w:hAnsi="Arial" w:cs="Arial"/>
          <w:bCs/>
          <w:sz w:val="20"/>
          <w:szCs w:val="20"/>
          <w:lang w:val="ca-ES"/>
        </w:rPr>
        <w:t xml:space="preserve">. </w:t>
      </w:r>
    </w:p>
    <w:p w14:paraId="171B6E3D" w14:textId="3920F5BC" w:rsidR="0029786F" w:rsidRDefault="0029786F" w:rsidP="0034158A">
      <w:pPr>
        <w:autoSpaceDE w:val="0"/>
        <w:autoSpaceDN w:val="0"/>
        <w:adjustRightInd w:val="0"/>
        <w:spacing w:after="0" w:line="276" w:lineRule="auto"/>
        <w:jc w:val="both"/>
        <w:rPr>
          <w:rFonts w:ascii="Arial" w:hAnsi="Arial" w:cs="Arial"/>
          <w:bCs/>
          <w:sz w:val="20"/>
          <w:szCs w:val="20"/>
          <w:lang w:val="ca-ES"/>
        </w:rPr>
      </w:pPr>
    </w:p>
    <w:p w14:paraId="32F18B72" w14:textId="15790963" w:rsidR="008439BF" w:rsidRPr="004E2D12" w:rsidRDefault="008439BF" w:rsidP="008439BF">
      <w:pPr>
        <w:pStyle w:val="Default"/>
        <w:spacing w:after="120" w:line="276" w:lineRule="auto"/>
        <w:jc w:val="both"/>
        <w:rPr>
          <w:color w:val="auto"/>
          <w:sz w:val="20"/>
          <w:szCs w:val="20"/>
        </w:rPr>
      </w:pPr>
      <w:r w:rsidRPr="004E2D12">
        <w:rPr>
          <w:b/>
          <w:color w:val="auto"/>
          <w:sz w:val="20"/>
          <w:szCs w:val="20"/>
        </w:rPr>
        <w:t xml:space="preserve">L'Ajuntament de Barcelona </w:t>
      </w:r>
      <w:r w:rsidRPr="004E2D12">
        <w:rPr>
          <w:color w:val="auto"/>
          <w:sz w:val="20"/>
          <w:szCs w:val="20"/>
        </w:rPr>
        <w:t xml:space="preserve">lidera iniciatives innovadores per millorar la mobilitat a la ciutat, i ha posicionat la ciutat com un </w:t>
      </w:r>
      <w:r w:rsidRPr="004E2D12">
        <w:rPr>
          <w:i/>
          <w:iCs/>
          <w:color w:val="auto"/>
          <w:sz w:val="20"/>
          <w:szCs w:val="20"/>
        </w:rPr>
        <w:t>pool</w:t>
      </w:r>
      <w:r w:rsidRPr="004E2D12">
        <w:rPr>
          <w:color w:val="auto"/>
          <w:sz w:val="20"/>
          <w:szCs w:val="20"/>
        </w:rPr>
        <w:t xml:space="preserve"> referent d’innovació a Europa. Amb un enfocament clar en la innovació, implementa solucions tecnològiques per optimitzar </w:t>
      </w:r>
      <w:r w:rsidR="00BF7373">
        <w:rPr>
          <w:color w:val="auto"/>
          <w:sz w:val="20"/>
          <w:szCs w:val="20"/>
        </w:rPr>
        <w:t xml:space="preserve">la mobilitat </w:t>
      </w:r>
      <w:r w:rsidRPr="004E2D12">
        <w:rPr>
          <w:color w:val="auto"/>
          <w:sz w:val="20"/>
          <w:szCs w:val="20"/>
        </w:rPr>
        <w:t>i fomentar la sostenibilitat. A través d'investigació i desenvolupament, la ciutat busca crear un sistema de mobilitat eficient i modern adaptat als reptes actuals.</w:t>
      </w:r>
    </w:p>
    <w:p w14:paraId="777F67CE" w14:textId="77777777" w:rsidR="008439BF" w:rsidRPr="004E2D12" w:rsidRDefault="008439BF" w:rsidP="008439BF">
      <w:pPr>
        <w:pStyle w:val="Default"/>
        <w:spacing w:after="120" w:line="276" w:lineRule="auto"/>
        <w:jc w:val="both"/>
        <w:rPr>
          <w:color w:val="auto"/>
          <w:sz w:val="20"/>
          <w:szCs w:val="20"/>
        </w:rPr>
      </w:pPr>
      <w:r w:rsidRPr="004E2D12">
        <w:rPr>
          <w:b/>
          <w:bCs/>
          <w:color w:val="auto"/>
          <w:sz w:val="20"/>
          <w:szCs w:val="20"/>
        </w:rPr>
        <w:t>BIT HABITAT</w:t>
      </w:r>
      <w:r w:rsidRPr="004E2D12">
        <w:rPr>
          <w:color w:val="auto"/>
          <w:sz w:val="20"/>
          <w:szCs w:val="20"/>
        </w:rPr>
        <w:t xml:space="preserve"> és la entitat de l’Ajuntament de Barcelona que impulsa la innovació urbana a la ciutat i gestiona el Centre d’Innovació Urbana Ca l’Alier, incloent els espais i infraestructura de l’equipament i ha posat en marxa el Barcelona Innova </w:t>
      </w:r>
      <w:proofErr w:type="spellStart"/>
      <w:r w:rsidRPr="004E2D12">
        <w:rPr>
          <w:color w:val="auto"/>
          <w:sz w:val="20"/>
          <w:szCs w:val="20"/>
        </w:rPr>
        <w:t>Lab</w:t>
      </w:r>
      <w:proofErr w:type="spellEnd"/>
      <w:r w:rsidRPr="004E2D12">
        <w:rPr>
          <w:color w:val="auto"/>
          <w:sz w:val="20"/>
          <w:szCs w:val="20"/>
        </w:rPr>
        <w:t xml:space="preserve">, un servei que facilita i acompanya a empreses, entitats i organitzacions que estiguin interessades a dur a terme activitats de </w:t>
      </w:r>
      <w:proofErr w:type="spellStart"/>
      <w:r w:rsidRPr="004E2D12">
        <w:rPr>
          <w:color w:val="auto"/>
          <w:sz w:val="20"/>
          <w:szCs w:val="20"/>
        </w:rPr>
        <w:t>testatge</w:t>
      </w:r>
      <w:proofErr w:type="spellEnd"/>
      <w:r w:rsidRPr="004E2D12">
        <w:rPr>
          <w:color w:val="auto"/>
          <w:sz w:val="20"/>
          <w:szCs w:val="20"/>
        </w:rPr>
        <w:t xml:space="preserve"> en condicions reals i al Centre d’Innovació Urbana de Barcelona, espai públic de solucions innovadores d’interès públic per a la ciutat.</w:t>
      </w:r>
    </w:p>
    <w:p w14:paraId="331AF88E" w14:textId="475BDF74" w:rsidR="000B5493" w:rsidRPr="00CF021C" w:rsidRDefault="008439BF" w:rsidP="008439BF">
      <w:pPr>
        <w:autoSpaceDE w:val="0"/>
        <w:autoSpaceDN w:val="0"/>
        <w:adjustRightInd w:val="0"/>
        <w:spacing w:after="120" w:line="276" w:lineRule="auto"/>
        <w:jc w:val="both"/>
        <w:rPr>
          <w:rFonts w:ascii="Arial" w:hAnsi="Arial" w:cs="Arial"/>
          <w:bCs/>
          <w:sz w:val="20"/>
          <w:szCs w:val="20"/>
          <w:lang w:val="ca-ES"/>
        </w:rPr>
      </w:pPr>
      <w:r w:rsidRPr="004E2D12">
        <w:rPr>
          <w:rFonts w:ascii="Arial" w:hAnsi="Arial" w:cs="Arial"/>
          <w:b/>
          <w:bCs/>
          <w:sz w:val="20"/>
          <w:szCs w:val="20"/>
          <w:lang w:val="ca-ES"/>
        </w:rPr>
        <w:t>Fira de Barcelona</w:t>
      </w:r>
      <w:r w:rsidRPr="004E2D12">
        <w:rPr>
          <w:rFonts w:ascii="Arial" w:hAnsi="Arial" w:cs="Arial"/>
          <w:sz w:val="20"/>
          <w:szCs w:val="20"/>
          <w:lang w:val="ca-ES"/>
        </w:rPr>
        <w:t xml:space="preserve"> impulsa</w:t>
      </w:r>
      <w:r>
        <w:rPr>
          <w:rFonts w:ascii="Arial" w:hAnsi="Arial" w:cs="Arial"/>
          <w:sz w:val="20"/>
          <w:szCs w:val="20"/>
          <w:lang w:val="ca-ES"/>
        </w:rPr>
        <w:t xml:space="preserve"> </w:t>
      </w:r>
      <w:r w:rsidRPr="004E2D12">
        <w:rPr>
          <w:rFonts w:ascii="Arial" w:hAnsi="Arial" w:cs="Arial"/>
          <w:sz w:val="20"/>
          <w:szCs w:val="20"/>
          <w:lang w:val="ca-ES"/>
        </w:rPr>
        <w:t xml:space="preserve">el Saló </w:t>
      </w:r>
      <w:r w:rsidRPr="004E2D12">
        <w:rPr>
          <w:rFonts w:ascii="Arial" w:hAnsi="Arial" w:cs="Arial"/>
          <w:b/>
          <w:bCs/>
          <w:sz w:val="20"/>
          <w:szCs w:val="20"/>
          <w:lang w:val="ca-ES"/>
        </w:rPr>
        <w:t>TOMORROW MOBILITY</w:t>
      </w:r>
      <w:r w:rsidRPr="004E2D12">
        <w:rPr>
          <w:rFonts w:ascii="Arial" w:hAnsi="Arial" w:cs="Arial"/>
          <w:sz w:val="20"/>
          <w:szCs w:val="20"/>
          <w:lang w:val="ca-ES"/>
        </w:rPr>
        <w:t>, que dins de l´àmbit de SMART CITY,  està destinat a donar a conèixer els avenços més importats a nivell mundial en l’àmbit de la mobilitat sostenible, actuant com a palanca estratègica per a donar a conèixer i escalar internacionalment les iniciatives en aquest àmbit, i complementàriament posant a disposició dels diferents actors de la mobilitat sostenible un espai físic permanent d’innovació obert a les empreses del sector.</w:t>
      </w:r>
    </w:p>
    <w:p w14:paraId="1260C612" w14:textId="77777777" w:rsidR="0029786F" w:rsidRPr="00CF021C" w:rsidRDefault="003D0D12" w:rsidP="0034158A">
      <w:pPr>
        <w:spacing w:line="276" w:lineRule="auto"/>
        <w:jc w:val="both"/>
        <w:rPr>
          <w:rFonts w:ascii="Arial" w:hAnsi="Arial" w:cs="Arial"/>
          <w:bCs/>
          <w:sz w:val="20"/>
          <w:szCs w:val="20"/>
          <w:lang w:val="ca-ES"/>
        </w:rPr>
      </w:pPr>
      <w:r w:rsidRPr="00CF021C">
        <w:rPr>
          <w:rFonts w:ascii="Arial" w:hAnsi="Arial" w:cs="Arial"/>
          <w:bCs/>
          <w:sz w:val="20"/>
          <w:szCs w:val="20"/>
          <w:lang w:val="ca-ES"/>
        </w:rPr>
        <w:t>El BARCELONA INNOVA LAB MOBILITY té per objecte la promoció de la innovació i la transferència de coneixement entre les parts que l’integren, a través dels mecanismes identificats en el Conveni de col·laboració, i a través del desenvolupament d’iniciatives entre les que es troben els “</w:t>
      </w:r>
      <w:r w:rsidRPr="00CF021C">
        <w:rPr>
          <w:rFonts w:ascii="Arial" w:hAnsi="Arial" w:cs="Arial"/>
          <w:b/>
          <w:bCs/>
          <w:sz w:val="20"/>
          <w:szCs w:val="20"/>
          <w:lang w:val="ca-ES"/>
        </w:rPr>
        <w:t>Reptes urbans</w:t>
      </w:r>
      <w:r w:rsidRPr="00CF021C">
        <w:rPr>
          <w:rFonts w:ascii="Arial" w:hAnsi="Arial" w:cs="Arial"/>
          <w:bCs/>
          <w:sz w:val="20"/>
          <w:szCs w:val="20"/>
          <w:lang w:val="ca-ES"/>
        </w:rPr>
        <w:t xml:space="preserve">”, entesos com </w:t>
      </w:r>
      <w:r w:rsidR="0029786F" w:rsidRPr="00CF021C">
        <w:rPr>
          <w:rFonts w:ascii="Arial" w:hAnsi="Arial" w:cs="Arial"/>
          <w:bCs/>
          <w:sz w:val="20"/>
          <w:szCs w:val="20"/>
          <w:lang w:val="ca-ES"/>
        </w:rPr>
        <w:t xml:space="preserve">una manera d’enfocar la resolució de problemàtiques i necessitats complexes i específiques que requereixen solucions innovadores i que criden a l’ecosistema innovador a aportar les seves propostes sense limitació en les formes i sense exigir solucions específiques. </w:t>
      </w:r>
    </w:p>
    <w:p w14:paraId="259B64F3" w14:textId="051E2AD9" w:rsidR="0029786F" w:rsidRDefault="0029786F" w:rsidP="0034158A">
      <w:pPr>
        <w:spacing w:line="276" w:lineRule="auto"/>
        <w:jc w:val="both"/>
        <w:rPr>
          <w:rFonts w:ascii="Arial" w:hAnsi="Arial" w:cs="Arial"/>
          <w:bCs/>
          <w:sz w:val="20"/>
          <w:szCs w:val="20"/>
          <w:lang w:val="ca-ES"/>
        </w:rPr>
      </w:pPr>
      <w:r w:rsidRPr="00CF021C">
        <w:rPr>
          <w:rFonts w:ascii="Arial" w:hAnsi="Arial" w:cs="Arial"/>
          <w:bCs/>
          <w:sz w:val="20"/>
          <w:szCs w:val="20"/>
          <w:lang w:val="ca-ES"/>
        </w:rPr>
        <w:t xml:space="preserve">Els reptes urbans són una invitació a la creativitat que, a la seva vegada, busquen potenciar ecosistemes empresarials utilitzant la innovació i la transferència de coneixement com a palanca, essent un element estratègic necessari per reforçar l’economia, generar ocupació de qualitat i atraure i retenir talent. Aquest impuls ha de tenir una clara vocació de permanència, desenvolupant-se de manera sostinguda en el temps per a que les empreses i entitats que treballin la </w:t>
      </w:r>
      <w:r w:rsidRPr="00DE49D2">
        <w:rPr>
          <w:rFonts w:ascii="Arial" w:hAnsi="Arial" w:cs="Arial"/>
          <w:bCs/>
          <w:sz w:val="20"/>
          <w:szCs w:val="20"/>
          <w:lang w:val="ca-ES"/>
        </w:rPr>
        <w:t xml:space="preserve">innovació </w:t>
      </w:r>
      <w:r w:rsidR="00B32732" w:rsidRPr="00DE49D2">
        <w:rPr>
          <w:rFonts w:ascii="Arial" w:hAnsi="Arial" w:cs="Arial"/>
          <w:bCs/>
          <w:sz w:val="20"/>
          <w:szCs w:val="20"/>
          <w:lang w:val="ca-ES"/>
        </w:rPr>
        <w:t xml:space="preserve">s’implantin i </w:t>
      </w:r>
      <w:r w:rsidRPr="00DE49D2">
        <w:rPr>
          <w:rFonts w:ascii="Arial" w:hAnsi="Arial" w:cs="Arial"/>
          <w:bCs/>
          <w:sz w:val="20"/>
          <w:szCs w:val="20"/>
          <w:lang w:val="ca-ES"/>
        </w:rPr>
        <w:t xml:space="preserve">consolidin la seva presència a la ciutat de Barcelona, a l’àrea metropolitana i al territori de Catalunya. </w:t>
      </w:r>
    </w:p>
    <w:p w14:paraId="54663E88" w14:textId="2C8CE15F" w:rsidR="008439BF" w:rsidRPr="007F2FFD" w:rsidRDefault="007F2FFD" w:rsidP="007F2FFD">
      <w:pPr>
        <w:spacing w:after="120" w:line="276" w:lineRule="auto"/>
        <w:jc w:val="both"/>
        <w:rPr>
          <w:rFonts w:ascii="Arial" w:hAnsi="Arial" w:cs="Arial"/>
          <w:bCs/>
          <w:sz w:val="20"/>
          <w:szCs w:val="20"/>
          <w:lang w:val="ca-ES"/>
        </w:rPr>
      </w:pPr>
      <w:r>
        <w:rPr>
          <w:rFonts w:ascii="Arial" w:hAnsi="Arial" w:cs="Arial"/>
          <w:bCs/>
          <w:sz w:val="20"/>
          <w:szCs w:val="20"/>
          <w:lang w:val="ca-ES"/>
        </w:rPr>
        <w:t xml:space="preserve">El llançament d’aquest repte urbà compta amb </w:t>
      </w:r>
      <w:r w:rsidR="000B528D" w:rsidRPr="000B528D">
        <w:rPr>
          <w:rFonts w:ascii="Arial" w:hAnsi="Arial" w:cs="Arial"/>
          <w:bCs/>
          <w:sz w:val="20"/>
          <w:szCs w:val="20"/>
          <w:lang w:val="ca-ES"/>
        </w:rPr>
        <w:t xml:space="preserve">Fundació Barcelona Mobile </w:t>
      </w:r>
      <w:proofErr w:type="spellStart"/>
      <w:r w:rsidR="000B528D" w:rsidRPr="000B528D">
        <w:rPr>
          <w:rFonts w:ascii="Arial" w:hAnsi="Arial" w:cs="Arial"/>
          <w:bCs/>
          <w:sz w:val="20"/>
          <w:szCs w:val="20"/>
          <w:lang w:val="ca-ES"/>
        </w:rPr>
        <w:t>World</w:t>
      </w:r>
      <w:proofErr w:type="spellEnd"/>
      <w:r w:rsidR="000B528D" w:rsidRPr="000B528D">
        <w:rPr>
          <w:rFonts w:ascii="Arial" w:hAnsi="Arial" w:cs="Arial"/>
          <w:bCs/>
          <w:sz w:val="20"/>
          <w:szCs w:val="20"/>
          <w:lang w:val="ca-ES"/>
        </w:rPr>
        <w:t xml:space="preserve"> Capital Foundation (en endavant, “Mobile </w:t>
      </w:r>
      <w:proofErr w:type="spellStart"/>
      <w:r w:rsidR="000B528D" w:rsidRPr="000B528D">
        <w:rPr>
          <w:rFonts w:ascii="Arial" w:hAnsi="Arial" w:cs="Arial"/>
          <w:bCs/>
          <w:sz w:val="20"/>
          <w:szCs w:val="20"/>
          <w:lang w:val="ca-ES"/>
        </w:rPr>
        <w:t>World</w:t>
      </w:r>
      <w:proofErr w:type="spellEnd"/>
      <w:r w:rsidR="000B528D" w:rsidRPr="000B528D">
        <w:rPr>
          <w:rFonts w:ascii="Arial" w:hAnsi="Arial" w:cs="Arial"/>
          <w:bCs/>
          <w:sz w:val="20"/>
          <w:szCs w:val="20"/>
          <w:lang w:val="ca-ES"/>
        </w:rPr>
        <w:t xml:space="preserve"> Capital Barcelona” o “</w:t>
      </w:r>
      <w:proofErr w:type="spellStart"/>
      <w:r w:rsidR="000B528D" w:rsidRPr="000B528D">
        <w:rPr>
          <w:rFonts w:ascii="Arial" w:hAnsi="Arial" w:cs="Arial"/>
          <w:bCs/>
          <w:sz w:val="20"/>
          <w:szCs w:val="20"/>
          <w:lang w:val="ca-ES"/>
        </w:rPr>
        <w:t>MWCapital</w:t>
      </w:r>
      <w:proofErr w:type="spellEnd"/>
      <w:r w:rsidR="000B528D" w:rsidRPr="000B528D">
        <w:rPr>
          <w:rFonts w:ascii="Arial" w:hAnsi="Arial" w:cs="Arial"/>
          <w:bCs/>
          <w:sz w:val="20"/>
          <w:szCs w:val="20"/>
          <w:lang w:val="ca-ES"/>
        </w:rPr>
        <w:t>”, indistintament)</w:t>
      </w:r>
      <w:r>
        <w:rPr>
          <w:rFonts w:ascii="Arial" w:hAnsi="Arial" w:cs="Arial"/>
          <w:bCs/>
          <w:sz w:val="20"/>
          <w:szCs w:val="20"/>
          <w:lang w:val="ca-ES"/>
        </w:rPr>
        <w:t xml:space="preserve">  com a col·laborador. </w:t>
      </w:r>
      <w:r w:rsidRPr="007F2FFD">
        <w:rPr>
          <w:rFonts w:ascii="Arial" w:hAnsi="Arial" w:cs="Arial"/>
          <w:b/>
          <w:sz w:val="20"/>
          <w:szCs w:val="20"/>
          <w:lang w:val="ca-ES"/>
        </w:rPr>
        <w:t xml:space="preserve">Mobile </w:t>
      </w:r>
      <w:proofErr w:type="spellStart"/>
      <w:r w:rsidRPr="007F2FFD">
        <w:rPr>
          <w:rFonts w:ascii="Arial" w:hAnsi="Arial" w:cs="Arial"/>
          <w:b/>
          <w:sz w:val="20"/>
          <w:szCs w:val="20"/>
          <w:lang w:val="ca-ES"/>
        </w:rPr>
        <w:t>World</w:t>
      </w:r>
      <w:proofErr w:type="spellEnd"/>
      <w:r w:rsidRPr="007F2FFD">
        <w:rPr>
          <w:rFonts w:ascii="Arial" w:hAnsi="Arial" w:cs="Arial"/>
          <w:b/>
          <w:sz w:val="20"/>
          <w:szCs w:val="20"/>
          <w:lang w:val="ca-ES"/>
        </w:rPr>
        <w:t xml:space="preserve"> Capital Barcelona </w:t>
      </w:r>
      <w:r w:rsidRPr="007F2FFD">
        <w:rPr>
          <w:rFonts w:ascii="Arial" w:hAnsi="Arial" w:cs="Arial"/>
          <w:bCs/>
          <w:sz w:val="20"/>
          <w:szCs w:val="20"/>
          <w:lang w:val="ca-ES"/>
        </w:rPr>
        <w:t xml:space="preserve">és una fundació </w:t>
      </w:r>
      <w:proofErr w:type="spellStart"/>
      <w:r w:rsidRPr="007F2FFD">
        <w:rPr>
          <w:rFonts w:ascii="Arial" w:hAnsi="Arial" w:cs="Arial"/>
          <w:bCs/>
          <w:sz w:val="20"/>
          <w:szCs w:val="20"/>
          <w:lang w:val="ca-ES"/>
        </w:rPr>
        <w:t>público</w:t>
      </w:r>
      <w:proofErr w:type="spellEnd"/>
      <w:r w:rsidRPr="007F2FFD">
        <w:rPr>
          <w:rFonts w:ascii="Arial" w:hAnsi="Arial" w:cs="Arial"/>
          <w:bCs/>
          <w:sz w:val="20"/>
          <w:szCs w:val="20"/>
          <w:lang w:val="ca-ES"/>
        </w:rPr>
        <w:t xml:space="preserve">-privada que impulsa el desenvolupament digital de la societat per construir un futur més inclusiu, equitatiu i sostenible a través de l’ús humanista de la tecnologia. </w:t>
      </w:r>
      <w:proofErr w:type="spellStart"/>
      <w:r w:rsidRPr="007F2FFD">
        <w:rPr>
          <w:rFonts w:ascii="Arial" w:hAnsi="Arial" w:cs="Arial"/>
          <w:bCs/>
          <w:sz w:val="20"/>
          <w:szCs w:val="20"/>
          <w:lang w:val="ca-ES"/>
        </w:rPr>
        <w:t>MWCapital</w:t>
      </w:r>
      <w:proofErr w:type="spellEnd"/>
      <w:r w:rsidRPr="007F2FFD">
        <w:rPr>
          <w:rFonts w:ascii="Arial" w:hAnsi="Arial" w:cs="Arial"/>
          <w:bCs/>
          <w:sz w:val="20"/>
          <w:szCs w:val="20"/>
          <w:lang w:val="ca-ES"/>
        </w:rPr>
        <w:t xml:space="preserve"> contribueix a posicionar Barcelona com </w:t>
      </w:r>
      <w:r w:rsidRPr="007F2FFD">
        <w:rPr>
          <w:rFonts w:ascii="Arial" w:hAnsi="Arial" w:cs="Arial"/>
          <w:bCs/>
          <w:sz w:val="20"/>
          <w:szCs w:val="20"/>
          <w:lang w:val="ca-ES"/>
        </w:rPr>
        <w:lastRenderedPageBreak/>
        <w:t>a referent global en l’àmbit digital i mitjançant la promoció d’iniciatives en l’àmbit de la transferència tecnològica, el foment del talent digital, el desenvolupament de projectes tecnològics innovadors amb impacte social i la generació de coneixement.</w:t>
      </w:r>
    </w:p>
    <w:p w14:paraId="0B2133E6" w14:textId="77777777" w:rsidR="008439BF" w:rsidRPr="00DE49D2" w:rsidRDefault="008439BF" w:rsidP="0034158A">
      <w:pPr>
        <w:spacing w:line="276" w:lineRule="auto"/>
        <w:jc w:val="both"/>
        <w:rPr>
          <w:rFonts w:ascii="Arial" w:hAnsi="Arial" w:cs="Arial"/>
          <w:bCs/>
          <w:sz w:val="20"/>
          <w:szCs w:val="20"/>
          <w:lang w:val="ca-ES"/>
        </w:rPr>
      </w:pPr>
    </w:p>
    <w:p w14:paraId="79CE1C4F" w14:textId="322E6943" w:rsidR="0060574F" w:rsidRDefault="00221F08" w:rsidP="00F04C2D">
      <w:pPr>
        <w:spacing w:line="240" w:lineRule="auto"/>
        <w:jc w:val="both"/>
        <w:rPr>
          <w:rFonts w:ascii="Arial" w:hAnsi="Arial" w:cs="Arial"/>
          <w:b/>
          <w:bCs/>
          <w:sz w:val="20"/>
          <w:szCs w:val="20"/>
          <w:lang w:val="ca-ES"/>
        </w:rPr>
      </w:pPr>
      <w:r>
        <w:rPr>
          <w:rFonts w:ascii="Arial" w:hAnsi="Arial" w:cs="Arial"/>
          <w:b/>
          <w:bCs/>
          <w:sz w:val="20"/>
          <w:szCs w:val="20"/>
          <w:lang w:val="ca-ES"/>
        </w:rPr>
        <w:t>2. CONTEXT</w:t>
      </w:r>
    </w:p>
    <w:p w14:paraId="3720D466" w14:textId="77777777" w:rsidR="00221F08" w:rsidRPr="00C47A3D" w:rsidRDefault="00221F08" w:rsidP="00221F08">
      <w:pPr>
        <w:spacing w:line="276" w:lineRule="auto"/>
        <w:jc w:val="both"/>
        <w:rPr>
          <w:rFonts w:ascii="Arial" w:hAnsi="Arial" w:cs="Arial"/>
          <w:color w:val="000000" w:themeColor="text1"/>
          <w:sz w:val="20"/>
          <w:szCs w:val="20"/>
          <w:lang w:val="ca-ES"/>
        </w:rPr>
      </w:pPr>
      <w:r w:rsidRPr="00C47A3D">
        <w:rPr>
          <w:rFonts w:ascii="Arial" w:hAnsi="Arial" w:cs="Arial"/>
          <w:color w:val="000000" w:themeColor="text1"/>
          <w:sz w:val="20"/>
          <w:szCs w:val="20"/>
          <w:lang w:val="ca-ES"/>
        </w:rPr>
        <w:t>Barcelona és i vol ser pionera en l’adopció de noves solucions i tecnologies que millorin la vida de les persones que l’habiten.</w:t>
      </w:r>
    </w:p>
    <w:p w14:paraId="018112F8" w14:textId="77777777" w:rsidR="00221F08" w:rsidRPr="00C47A3D" w:rsidRDefault="00221F08" w:rsidP="00221F08">
      <w:pPr>
        <w:spacing w:line="276" w:lineRule="auto"/>
        <w:jc w:val="both"/>
        <w:rPr>
          <w:rFonts w:ascii="Arial" w:hAnsi="Arial" w:cs="Arial"/>
          <w:color w:val="000000" w:themeColor="text1"/>
          <w:sz w:val="20"/>
          <w:szCs w:val="20"/>
          <w:lang w:val="ca-ES"/>
        </w:rPr>
      </w:pPr>
      <w:r w:rsidRPr="00C47A3D">
        <w:rPr>
          <w:rFonts w:ascii="Arial" w:hAnsi="Arial" w:cs="Arial"/>
          <w:color w:val="000000" w:themeColor="text1"/>
          <w:sz w:val="20"/>
          <w:szCs w:val="20"/>
          <w:lang w:val="ca-ES"/>
        </w:rPr>
        <w:t>La tecnologia, per la seva pròpia naturalesa, evoluciona molt més ràpidament que la capacitat de crear el marc regulador adient per facilitar que els governs l’adoptin, i les condicions per tal que la innovació conseqüent tingui un impacte positiu sobre la qualitat de vida de les persones.</w:t>
      </w:r>
    </w:p>
    <w:p w14:paraId="4FC15343" w14:textId="77777777" w:rsidR="00221F08" w:rsidRDefault="00221F08" w:rsidP="00221F08">
      <w:pPr>
        <w:spacing w:line="276" w:lineRule="auto"/>
        <w:jc w:val="both"/>
        <w:rPr>
          <w:rFonts w:ascii="Arial" w:hAnsi="Arial" w:cs="Arial"/>
          <w:color w:val="000000" w:themeColor="text1"/>
          <w:sz w:val="20"/>
          <w:szCs w:val="20"/>
          <w:lang w:val="ca-ES"/>
        </w:rPr>
      </w:pPr>
      <w:r w:rsidRPr="00C47A3D">
        <w:rPr>
          <w:rFonts w:ascii="Arial" w:hAnsi="Arial" w:cs="Arial"/>
          <w:color w:val="000000" w:themeColor="text1"/>
          <w:sz w:val="20"/>
          <w:szCs w:val="20"/>
          <w:lang w:val="ca-ES"/>
        </w:rPr>
        <w:t>Les administracions, en aquest sentit, tenen la responsabilitat de preveure i anticipar els canvis, per garantir que les innovacions tecnològiques tinguin un interès públic, beneficiïn a tota la ciutadania i segueixin estàndards ètics</w:t>
      </w:r>
      <w:r>
        <w:rPr>
          <w:rFonts w:ascii="Arial" w:hAnsi="Arial" w:cs="Arial"/>
          <w:color w:val="000000" w:themeColor="text1"/>
          <w:sz w:val="20"/>
          <w:szCs w:val="20"/>
          <w:lang w:val="ca-ES"/>
        </w:rPr>
        <w:t xml:space="preserve"> i de sostenibilitat</w:t>
      </w:r>
      <w:r w:rsidRPr="00C47A3D">
        <w:rPr>
          <w:rFonts w:ascii="Arial" w:hAnsi="Arial" w:cs="Arial"/>
          <w:color w:val="000000" w:themeColor="text1"/>
          <w:sz w:val="20"/>
          <w:szCs w:val="20"/>
          <w:lang w:val="ca-ES"/>
        </w:rPr>
        <w:t>, tant en el seu desenvolupament com en el seu ús.</w:t>
      </w:r>
    </w:p>
    <w:p w14:paraId="46A420C2" w14:textId="77777777" w:rsidR="00221F08" w:rsidRDefault="00221F08" w:rsidP="00221F08">
      <w:pPr>
        <w:spacing w:line="276" w:lineRule="auto"/>
        <w:jc w:val="both"/>
        <w:rPr>
          <w:rFonts w:ascii="Arial" w:hAnsi="Arial" w:cs="Arial"/>
          <w:color w:val="000000" w:themeColor="text1"/>
          <w:sz w:val="20"/>
          <w:szCs w:val="20"/>
          <w:lang w:val="ca-ES"/>
        </w:rPr>
      </w:pPr>
      <w:r w:rsidRPr="00C47A3D">
        <w:rPr>
          <w:rFonts w:ascii="Arial" w:hAnsi="Arial" w:cs="Arial"/>
          <w:color w:val="000000" w:themeColor="text1"/>
          <w:sz w:val="20"/>
          <w:szCs w:val="20"/>
          <w:lang w:val="ca-ES"/>
        </w:rPr>
        <w:t>Per una banda, doncs, les administracions han de ser capaces d’adoptar i adaptar les innovacions tecnològiques per tal que siguin com més obertes, accessibles i democràtiques millor, i que es puguin convertir en un vehicle d’impuls de la mateixa innovació.</w:t>
      </w:r>
      <w:r>
        <w:rPr>
          <w:rFonts w:ascii="Arial" w:hAnsi="Arial" w:cs="Arial"/>
          <w:color w:val="000000" w:themeColor="text1"/>
          <w:sz w:val="20"/>
          <w:szCs w:val="20"/>
          <w:lang w:val="ca-ES"/>
        </w:rPr>
        <w:t xml:space="preserve"> </w:t>
      </w:r>
      <w:r w:rsidRPr="00C47A3D">
        <w:rPr>
          <w:rFonts w:ascii="Arial" w:hAnsi="Arial" w:cs="Arial"/>
          <w:color w:val="000000" w:themeColor="text1"/>
          <w:sz w:val="20"/>
          <w:szCs w:val="20"/>
          <w:lang w:val="ca-ES"/>
        </w:rPr>
        <w:t xml:space="preserve">Per altra, les innovacions urbanes necessiten la ciutat com a espai d’experimentació per validar la seva utilitat, funcionament i generació de valor públic, abans de ser escalades a productes o serveis </w:t>
      </w:r>
      <w:proofErr w:type="spellStart"/>
      <w:r w:rsidRPr="00C47A3D">
        <w:rPr>
          <w:rFonts w:ascii="Arial" w:hAnsi="Arial" w:cs="Arial"/>
          <w:color w:val="000000" w:themeColor="text1"/>
          <w:sz w:val="20"/>
          <w:szCs w:val="20"/>
          <w:lang w:val="ca-ES"/>
        </w:rPr>
        <w:t>implementables</w:t>
      </w:r>
      <w:proofErr w:type="spellEnd"/>
      <w:r w:rsidRPr="00C47A3D">
        <w:rPr>
          <w:rFonts w:ascii="Arial" w:hAnsi="Arial" w:cs="Arial"/>
          <w:color w:val="000000" w:themeColor="text1"/>
          <w:sz w:val="20"/>
          <w:szCs w:val="20"/>
          <w:lang w:val="ca-ES"/>
        </w:rPr>
        <w:t xml:space="preserve"> i </w:t>
      </w:r>
      <w:proofErr w:type="spellStart"/>
      <w:r w:rsidRPr="00C47A3D">
        <w:rPr>
          <w:rFonts w:ascii="Arial" w:hAnsi="Arial" w:cs="Arial"/>
          <w:color w:val="000000" w:themeColor="text1"/>
          <w:sz w:val="20"/>
          <w:szCs w:val="20"/>
          <w:lang w:val="ca-ES"/>
        </w:rPr>
        <w:t>comercialitzables</w:t>
      </w:r>
      <w:proofErr w:type="spellEnd"/>
      <w:r w:rsidRPr="00C47A3D">
        <w:rPr>
          <w:rFonts w:ascii="Arial" w:hAnsi="Arial" w:cs="Arial"/>
          <w:color w:val="000000" w:themeColor="text1"/>
          <w:sz w:val="20"/>
          <w:szCs w:val="20"/>
          <w:lang w:val="ca-ES"/>
        </w:rPr>
        <w:t xml:space="preserve">. És d’interès de l’espai urbà (físic, social i polític) oferir-se com a espai de </w:t>
      </w:r>
      <w:proofErr w:type="spellStart"/>
      <w:r>
        <w:rPr>
          <w:rFonts w:ascii="Arial" w:hAnsi="Arial" w:cs="Arial"/>
          <w:color w:val="000000" w:themeColor="text1"/>
          <w:sz w:val="20"/>
          <w:szCs w:val="20"/>
          <w:lang w:val="ca-ES"/>
        </w:rPr>
        <w:t>testatge</w:t>
      </w:r>
      <w:proofErr w:type="spellEnd"/>
      <w:r w:rsidRPr="00C47A3D">
        <w:rPr>
          <w:rFonts w:ascii="Arial" w:hAnsi="Arial" w:cs="Arial"/>
          <w:color w:val="000000" w:themeColor="text1"/>
          <w:sz w:val="20"/>
          <w:szCs w:val="20"/>
          <w:lang w:val="ca-ES"/>
        </w:rPr>
        <w:t xml:space="preserve"> per comprovar si les solucions plantejades són d’interès i utilitat per a la ciutat abans d’escalar-les.</w:t>
      </w:r>
    </w:p>
    <w:p w14:paraId="286A1807" w14:textId="77777777" w:rsidR="008439BF" w:rsidRPr="008439BF" w:rsidRDefault="008439BF" w:rsidP="008439BF">
      <w:pPr>
        <w:spacing w:line="240" w:lineRule="auto"/>
        <w:jc w:val="both"/>
        <w:rPr>
          <w:rFonts w:ascii="Arial" w:hAnsi="Arial" w:cs="Arial"/>
          <w:color w:val="000000" w:themeColor="text1"/>
          <w:sz w:val="20"/>
          <w:szCs w:val="20"/>
          <w:lang w:val="ca-ES"/>
        </w:rPr>
      </w:pPr>
      <w:r w:rsidRPr="008439BF">
        <w:rPr>
          <w:rFonts w:ascii="Arial" w:hAnsi="Arial" w:cs="Arial"/>
          <w:color w:val="000000" w:themeColor="text1"/>
          <w:sz w:val="20"/>
          <w:szCs w:val="20"/>
          <w:lang w:val="ca-ES"/>
        </w:rPr>
        <w:t>La Distribució Urbana de Mercaderies (DUM, d’ara endavant) és una activitat bàsica pel funcionament de la vida i l’economia urbana, que es relaciona directament amb l’activitat comercial de la ciutat i la competitivitat econòmica de Barcelona.</w:t>
      </w:r>
    </w:p>
    <w:p w14:paraId="09289206" w14:textId="69B7DDC9" w:rsidR="008439BF" w:rsidRPr="008439BF" w:rsidRDefault="008439BF" w:rsidP="008439BF">
      <w:pPr>
        <w:spacing w:line="240" w:lineRule="auto"/>
        <w:jc w:val="both"/>
        <w:rPr>
          <w:rFonts w:ascii="Arial" w:hAnsi="Arial" w:cs="Arial"/>
          <w:color w:val="000000" w:themeColor="text1"/>
          <w:sz w:val="20"/>
          <w:szCs w:val="20"/>
          <w:lang w:val="ca-ES"/>
        </w:rPr>
      </w:pPr>
      <w:r w:rsidRPr="008439BF">
        <w:rPr>
          <w:rFonts w:ascii="Arial" w:hAnsi="Arial" w:cs="Arial"/>
          <w:color w:val="000000" w:themeColor="text1"/>
          <w:sz w:val="20"/>
          <w:szCs w:val="20"/>
          <w:lang w:val="ca-ES"/>
        </w:rPr>
        <w:t>Tot i ser una activitat imprescindible, l’operativa de la DUM</w:t>
      </w:r>
      <w:r w:rsidR="00200577">
        <w:rPr>
          <w:rFonts w:ascii="Arial" w:hAnsi="Arial" w:cs="Arial"/>
          <w:color w:val="000000" w:themeColor="text1"/>
          <w:sz w:val="20"/>
          <w:szCs w:val="20"/>
          <w:lang w:val="ca-ES"/>
        </w:rPr>
        <w:t xml:space="preserve">, </w:t>
      </w:r>
      <w:r w:rsidRPr="008439BF">
        <w:rPr>
          <w:rFonts w:ascii="Arial" w:hAnsi="Arial" w:cs="Arial"/>
          <w:color w:val="000000" w:themeColor="text1"/>
          <w:sz w:val="20"/>
          <w:szCs w:val="20"/>
          <w:lang w:val="ca-ES"/>
        </w:rPr>
        <w:t>genera externalitats que poden provocar friccions amb la resta d’activitats presents a la ciutat, sobretot pel que fa a l’ocupació de l’espai públic però també en altres aspectes com la contaminació (tant acústica com ambiental) o la sinistralitat.</w:t>
      </w:r>
    </w:p>
    <w:p w14:paraId="74769C9C" w14:textId="77777777" w:rsidR="008439BF" w:rsidRPr="008439BF" w:rsidRDefault="008439BF" w:rsidP="008439BF">
      <w:pPr>
        <w:spacing w:line="240" w:lineRule="auto"/>
        <w:jc w:val="both"/>
        <w:rPr>
          <w:rFonts w:ascii="Arial" w:hAnsi="Arial" w:cs="Arial"/>
          <w:color w:val="000000" w:themeColor="text1"/>
          <w:sz w:val="20"/>
          <w:szCs w:val="20"/>
          <w:lang w:val="ca-ES"/>
        </w:rPr>
      </w:pPr>
      <w:r w:rsidRPr="008439BF">
        <w:rPr>
          <w:rFonts w:ascii="Arial" w:hAnsi="Arial" w:cs="Arial"/>
          <w:color w:val="000000" w:themeColor="text1"/>
          <w:sz w:val="20"/>
          <w:szCs w:val="20"/>
          <w:lang w:val="ca-ES"/>
        </w:rPr>
        <w:t xml:space="preserve">La diagnosi realitzada sobre la DUM a la ciutat de Barcelona estima que la DUM contribueix en un 17% a la mobilitat a la ciutat. Aquesta mobilitat es tradueix en externalitats en forma d’emissions en gasos contaminants (31% PMO10 i 34% </w:t>
      </w:r>
      <w:proofErr w:type="spellStart"/>
      <w:r w:rsidRPr="008439BF">
        <w:rPr>
          <w:rFonts w:ascii="Arial" w:hAnsi="Arial" w:cs="Arial"/>
          <w:color w:val="000000" w:themeColor="text1"/>
          <w:sz w:val="20"/>
          <w:szCs w:val="20"/>
          <w:lang w:val="ca-ES"/>
        </w:rPr>
        <w:t>NOx</w:t>
      </w:r>
      <w:proofErr w:type="spellEnd"/>
      <w:r w:rsidRPr="008439BF">
        <w:rPr>
          <w:rFonts w:ascii="Arial" w:hAnsi="Arial" w:cs="Arial"/>
          <w:color w:val="000000" w:themeColor="text1"/>
          <w:sz w:val="20"/>
          <w:szCs w:val="20"/>
          <w:lang w:val="ca-ES"/>
        </w:rPr>
        <w:t>), ocupació de l’espai públic, soroll, indisciplina d’estacionament i sinistres de trànsit.</w:t>
      </w:r>
    </w:p>
    <w:p w14:paraId="262B062A" w14:textId="77777777" w:rsidR="002A6974" w:rsidRDefault="002A6974" w:rsidP="008439BF">
      <w:pPr>
        <w:spacing w:line="240" w:lineRule="auto"/>
        <w:jc w:val="both"/>
        <w:rPr>
          <w:rFonts w:ascii="Arial" w:hAnsi="Arial" w:cs="Arial"/>
          <w:color w:val="000000" w:themeColor="text1"/>
          <w:sz w:val="20"/>
          <w:szCs w:val="20"/>
          <w:lang w:val="ca-ES"/>
        </w:rPr>
      </w:pPr>
      <w:r w:rsidRPr="002A6974">
        <w:rPr>
          <w:rFonts w:ascii="Arial" w:hAnsi="Arial" w:cs="Arial"/>
          <w:color w:val="000000" w:themeColor="text1"/>
          <w:sz w:val="20"/>
          <w:szCs w:val="20"/>
          <w:lang w:val="ca-ES"/>
        </w:rPr>
        <w:t>En paral·lel, la ciutat treballa per disposar d’espais de passeig i estada més amables pel ciutadà, i per la pacificació progressiva d’espais. Molts establiments HORECA estan situats en aquests espais, i la transformació urbana propicia noves implantacions i reforça l’activitat econòmica local.</w:t>
      </w:r>
    </w:p>
    <w:p w14:paraId="22D073B1" w14:textId="66DC22AC" w:rsidR="008970C6" w:rsidRDefault="008439BF" w:rsidP="008439BF">
      <w:pPr>
        <w:spacing w:line="240" w:lineRule="auto"/>
        <w:jc w:val="both"/>
        <w:rPr>
          <w:rFonts w:ascii="Arial" w:hAnsi="Arial" w:cs="Arial"/>
          <w:color w:val="000000" w:themeColor="text1"/>
          <w:sz w:val="20"/>
          <w:szCs w:val="20"/>
          <w:lang w:val="ca-ES"/>
        </w:rPr>
      </w:pPr>
      <w:r w:rsidRPr="008439BF">
        <w:rPr>
          <w:rFonts w:ascii="Arial" w:hAnsi="Arial" w:cs="Arial"/>
          <w:color w:val="000000" w:themeColor="text1"/>
          <w:sz w:val="20"/>
          <w:szCs w:val="20"/>
          <w:lang w:val="ca-ES"/>
        </w:rPr>
        <w:t>Cerquem una nova manera d’organitzar el flux de mercaderies en aquests espais que en minimitzi les externalitats. L’objectiu és trobar una manera de fer la distribució que impliqui reduir el trànsit i la ocupació de l’espai públic lligat a la distribució de mercaderies, agrupant les mercaderies i fomentant la col·laboració entre empreses i distribuïdores per assolir els objectius plantejats.</w:t>
      </w:r>
    </w:p>
    <w:p w14:paraId="26F5F34E" w14:textId="1E044655" w:rsidR="0029786F" w:rsidRPr="00CF021C" w:rsidRDefault="00516177" w:rsidP="008439BF">
      <w:pPr>
        <w:spacing w:line="240" w:lineRule="auto"/>
        <w:jc w:val="both"/>
        <w:rPr>
          <w:rFonts w:ascii="Arial" w:hAnsi="Arial" w:cs="Arial"/>
          <w:b/>
          <w:bCs/>
          <w:sz w:val="20"/>
          <w:szCs w:val="20"/>
          <w:lang w:val="ca-ES"/>
        </w:rPr>
      </w:pPr>
      <w:r>
        <w:rPr>
          <w:rFonts w:ascii="Arial" w:hAnsi="Arial" w:cs="Arial"/>
          <w:b/>
          <w:bCs/>
          <w:sz w:val="20"/>
          <w:szCs w:val="20"/>
          <w:lang w:val="ca-ES"/>
        </w:rPr>
        <w:t>3</w:t>
      </w:r>
      <w:r w:rsidR="00217255" w:rsidRPr="00CF021C">
        <w:rPr>
          <w:rFonts w:ascii="Arial" w:hAnsi="Arial" w:cs="Arial"/>
          <w:b/>
          <w:bCs/>
          <w:sz w:val="20"/>
          <w:szCs w:val="20"/>
          <w:lang w:val="ca-ES"/>
        </w:rPr>
        <w:t>. FINALITAT</w:t>
      </w:r>
    </w:p>
    <w:p w14:paraId="7D8E1A21" w14:textId="0BF3B933" w:rsidR="008439BF" w:rsidRDefault="008502DF" w:rsidP="00445907">
      <w:pPr>
        <w:spacing w:line="276" w:lineRule="auto"/>
        <w:jc w:val="both"/>
        <w:rPr>
          <w:rFonts w:ascii="Arial" w:hAnsi="Arial" w:cs="Arial"/>
          <w:sz w:val="20"/>
          <w:szCs w:val="20"/>
          <w:lang w:val="ca-ES"/>
        </w:rPr>
      </w:pPr>
      <w:r w:rsidRPr="002B573B">
        <w:rPr>
          <w:rFonts w:ascii="Arial" w:hAnsi="Arial" w:cs="Arial"/>
          <w:sz w:val="20"/>
          <w:szCs w:val="20"/>
          <w:lang w:val="ca-ES"/>
        </w:rPr>
        <w:t xml:space="preserve">La finalitat d’aquest </w:t>
      </w:r>
      <w:r w:rsidR="00D571C6">
        <w:rPr>
          <w:rFonts w:ascii="Arial" w:hAnsi="Arial" w:cs="Arial"/>
          <w:sz w:val="20"/>
          <w:szCs w:val="20"/>
          <w:lang w:val="ca-ES"/>
        </w:rPr>
        <w:t>repte</w:t>
      </w:r>
      <w:r w:rsidRPr="002B573B">
        <w:rPr>
          <w:rFonts w:ascii="Arial" w:hAnsi="Arial" w:cs="Arial"/>
          <w:sz w:val="20"/>
          <w:szCs w:val="20"/>
          <w:lang w:val="ca-ES"/>
        </w:rPr>
        <w:t xml:space="preserve"> és fomentar projectes d’innovació urbana que cerquin i impulsin noves formes de </w:t>
      </w:r>
      <w:r w:rsidR="008439BF" w:rsidRPr="008439BF">
        <w:rPr>
          <w:rFonts w:ascii="Arial" w:hAnsi="Arial" w:cs="Arial"/>
          <w:sz w:val="20"/>
          <w:szCs w:val="20"/>
          <w:lang w:val="ca-ES"/>
        </w:rPr>
        <w:t>optimitza</w:t>
      </w:r>
      <w:r w:rsidR="008439BF">
        <w:rPr>
          <w:rFonts w:ascii="Arial" w:hAnsi="Arial" w:cs="Arial"/>
          <w:sz w:val="20"/>
          <w:szCs w:val="20"/>
          <w:lang w:val="ca-ES"/>
        </w:rPr>
        <w:t xml:space="preserve">r </w:t>
      </w:r>
      <w:r w:rsidR="008439BF" w:rsidRPr="008439BF">
        <w:rPr>
          <w:rFonts w:ascii="Arial" w:hAnsi="Arial" w:cs="Arial"/>
          <w:sz w:val="20"/>
          <w:szCs w:val="20"/>
          <w:lang w:val="ca-ES"/>
        </w:rPr>
        <w:t>la distribució HORECA a la ciutat de Barcelona</w:t>
      </w:r>
      <w:r w:rsidRPr="002B573B">
        <w:rPr>
          <w:rFonts w:ascii="Arial" w:hAnsi="Arial" w:cs="Arial"/>
          <w:sz w:val="20"/>
          <w:szCs w:val="20"/>
          <w:lang w:val="ca-ES"/>
        </w:rPr>
        <w:t xml:space="preserve">, en què, mitjançant la investigació, el coneixement i la innovació, es potenciïn o desenvolupin productes o serveis que </w:t>
      </w:r>
      <w:r w:rsidRPr="002B573B">
        <w:rPr>
          <w:rFonts w:ascii="Arial" w:hAnsi="Arial" w:cs="Arial"/>
          <w:sz w:val="20"/>
          <w:szCs w:val="20"/>
          <w:lang w:val="ca-ES"/>
        </w:rPr>
        <w:lastRenderedPageBreak/>
        <w:t>puguin tenir un impacte significatiu en la forma d’abordar aquesta problemàtica d’una manera innovadora.</w:t>
      </w:r>
    </w:p>
    <w:p w14:paraId="6AF3B389" w14:textId="77777777" w:rsidR="008970C6" w:rsidRDefault="008970C6" w:rsidP="00F04C2D">
      <w:pPr>
        <w:spacing w:line="240" w:lineRule="auto"/>
        <w:jc w:val="both"/>
        <w:rPr>
          <w:rFonts w:ascii="Arial" w:hAnsi="Arial" w:cs="Arial"/>
          <w:b/>
          <w:bCs/>
          <w:sz w:val="20"/>
          <w:szCs w:val="20"/>
          <w:lang w:val="ca-ES"/>
        </w:rPr>
      </w:pPr>
    </w:p>
    <w:p w14:paraId="415544E1" w14:textId="223B87EE" w:rsidR="00217255" w:rsidRPr="00CF021C" w:rsidRDefault="00516177" w:rsidP="00F04C2D">
      <w:pPr>
        <w:spacing w:line="240" w:lineRule="auto"/>
        <w:jc w:val="both"/>
        <w:rPr>
          <w:rFonts w:ascii="Arial" w:hAnsi="Arial" w:cs="Arial"/>
          <w:b/>
          <w:bCs/>
          <w:sz w:val="20"/>
          <w:szCs w:val="20"/>
          <w:lang w:val="ca-ES"/>
        </w:rPr>
      </w:pPr>
      <w:r>
        <w:rPr>
          <w:rFonts w:ascii="Arial" w:hAnsi="Arial" w:cs="Arial"/>
          <w:b/>
          <w:bCs/>
          <w:sz w:val="20"/>
          <w:szCs w:val="20"/>
          <w:lang w:val="ca-ES"/>
        </w:rPr>
        <w:t>4</w:t>
      </w:r>
      <w:r w:rsidR="0029786F" w:rsidRPr="00CF021C">
        <w:rPr>
          <w:rFonts w:ascii="Arial" w:hAnsi="Arial" w:cs="Arial"/>
          <w:b/>
          <w:bCs/>
          <w:sz w:val="20"/>
          <w:szCs w:val="20"/>
          <w:lang w:val="ca-ES"/>
        </w:rPr>
        <w:t xml:space="preserve">. </w:t>
      </w:r>
      <w:r w:rsidR="001D257E" w:rsidRPr="00CF021C">
        <w:rPr>
          <w:rFonts w:ascii="Arial" w:hAnsi="Arial" w:cs="Arial"/>
          <w:b/>
          <w:bCs/>
          <w:sz w:val="20"/>
          <w:szCs w:val="20"/>
          <w:lang w:val="ca-ES"/>
        </w:rPr>
        <w:t xml:space="preserve">CARACTERÍSTIQUES DEL REPTE URBÀ OBJECTE DE CONVOCATÒRIA </w:t>
      </w:r>
    </w:p>
    <w:p w14:paraId="52B8BDD7" w14:textId="20149339" w:rsidR="0060574F" w:rsidRPr="0088307E" w:rsidRDefault="00516177" w:rsidP="0088307E">
      <w:pPr>
        <w:spacing w:after="200" w:line="240" w:lineRule="auto"/>
        <w:contextualSpacing/>
        <w:jc w:val="both"/>
        <w:rPr>
          <w:rFonts w:ascii="Arial" w:eastAsia="Calibri" w:hAnsi="Arial" w:cs="Arial"/>
          <w:b/>
          <w:sz w:val="20"/>
          <w:szCs w:val="20"/>
          <w:lang w:val="ca-ES"/>
        </w:rPr>
      </w:pPr>
      <w:r>
        <w:rPr>
          <w:rFonts w:ascii="Arial" w:eastAsia="Calibri" w:hAnsi="Arial" w:cs="Arial"/>
          <w:b/>
          <w:sz w:val="20"/>
          <w:szCs w:val="20"/>
          <w:lang w:val="ca-ES"/>
        </w:rPr>
        <w:t>4</w:t>
      </w:r>
      <w:r w:rsidR="001D257E" w:rsidRPr="00CF021C">
        <w:rPr>
          <w:rFonts w:ascii="Arial" w:eastAsia="Calibri" w:hAnsi="Arial" w:cs="Arial"/>
          <w:b/>
          <w:sz w:val="20"/>
          <w:szCs w:val="20"/>
          <w:lang w:val="ca-ES"/>
        </w:rPr>
        <w:t xml:space="preserve">.1. El repte urbà per a la </w:t>
      </w:r>
      <w:r w:rsidR="008439BF">
        <w:rPr>
          <w:rFonts w:ascii="Arial" w:eastAsia="Calibri" w:hAnsi="Arial" w:cs="Arial"/>
          <w:b/>
          <w:sz w:val="20"/>
          <w:szCs w:val="20"/>
          <w:lang w:val="ca-ES"/>
        </w:rPr>
        <w:t>O</w:t>
      </w:r>
      <w:r w:rsidR="008439BF" w:rsidRPr="008439BF">
        <w:rPr>
          <w:rFonts w:ascii="Arial" w:eastAsia="Calibri" w:hAnsi="Arial" w:cs="Arial"/>
          <w:b/>
          <w:sz w:val="20"/>
          <w:szCs w:val="20"/>
          <w:lang w:val="ca-ES"/>
        </w:rPr>
        <w:t>ptimització de la distribució HORECA a la ciutat de Barcelona</w:t>
      </w:r>
    </w:p>
    <w:p w14:paraId="04442C3F" w14:textId="77777777" w:rsidR="0060574F" w:rsidRDefault="0060574F" w:rsidP="0034158A">
      <w:pPr>
        <w:spacing w:after="200" w:line="276" w:lineRule="auto"/>
        <w:contextualSpacing/>
        <w:jc w:val="both"/>
        <w:rPr>
          <w:rFonts w:ascii="Arial" w:eastAsia="Calibri" w:hAnsi="Arial" w:cs="Arial"/>
          <w:sz w:val="20"/>
          <w:szCs w:val="20"/>
          <w:lang w:val="ca-ES"/>
        </w:rPr>
      </w:pPr>
    </w:p>
    <w:p w14:paraId="22C75300" w14:textId="749CA723" w:rsidR="001D257E" w:rsidRDefault="00DF21B7" w:rsidP="0034158A">
      <w:pPr>
        <w:spacing w:after="200" w:line="276" w:lineRule="auto"/>
        <w:contextualSpacing/>
        <w:jc w:val="both"/>
        <w:rPr>
          <w:rFonts w:ascii="Arial" w:eastAsia="Calibri" w:hAnsi="Arial" w:cs="Arial"/>
          <w:sz w:val="20"/>
          <w:szCs w:val="20"/>
          <w:lang w:val="ca-ES"/>
        </w:rPr>
      </w:pPr>
      <w:r>
        <w:rPr>
          <w:rFonts w:ascii="Arial" w:eastAsia="Calibri" w:hAnsi="Arial" w:cs="Arial"/>
          <w:sz w:val="20"/>
          <w:szCs w:val="20"/>
          <w:lang w:val="ca-ES"/>
        </w:rPr>
        <w:t>Aquesta convocatòria es configura com un repte urbà</w:t>
      </w:r>
      <w:r w:rsidRPr="00CF021C">
        <w:rPr>
          <w:rFonts w:ascii="Arial" w:eastAsia="Calibri" w:hAnsi="Arial" w:cs="Arial"/>
          <w:sz w:val="20"/>
          <w:szCs w:val="20"/>
          <w:lang w:val="ca-ES"/>
        </w:rPr>
        <w:t xml:space="preserve"> </w:t>
      </w:r>
      <w:r w:rsidR="001D257E" w:rsidRPr="00CF021C">
        <w:rPr>
          <w:rFonts w:ascii="Arial" w:eastAsia="Calibri" w:hAnsi="Arial" w:cs="Arial"/>
          <w:sz w:val="20"/>
          <w:szCs w:val="20"/>
          <w:lang w:val="ca-ES"/>
        </w:rPr>
        <w:t xml:space="preserve">per a la </w:t>
      </w:r>
      <w:r w:rsidR="008439BF">
        <w:rPr>
          <w:rFonts w:ascii="Arial" w:eastAsia="Calibri" w:hAnsi="Arial" w:cs="Arial"/>
          <w:sz w:val="20"/>
          <w:szCs w:val="20"/>
          <w:lang w:val="ca-ES"/>
        </w:rPr>
        <w:t>O</w:t>
      </w:r>
      <w:r w:rsidR="008439BF" w:rsidRPr="008439BF">
        <w:rPr>
          <w:rFonts w:ascii="Arial" w:eastAsia="Calibri" w:hAnsi="Arial" w:cs="Arial"/>
          <w:sz w:val="20"/>
          <w:szCs w:val="20"/>
          <w:lang w:val="ca-ES"/>
        </w:rPr>
        <w:t>ptimització de la distribució HORECA a la ciutat de Barcelona</w:t>
      </w:r>
    </w:p>
    <w:p w14:paraId="45241F5C" w14:textId="77777777" w:rsidR="008439BF" w:rsidRPr="00CF021C" w:rsidRDefault="008439BF" w:rsidP="0034158A">
      <w:pPr>
        <w:spacing w:after="200" w:line="276" w:lineRule="auto"/>
        <w:contextualSpacing/>
        <w:jc w:val="both"/>
        <w:rPr>
          <w:rFonts w:ascii="Arial" w:eastAsia="Calibri" w:hAnsi="Arial" w:cs="Arial"/>
          <w:sz w:val="20"/>
          <w:szCs w:val="20"/>
          <w:lang w:val="ca-ES"/>
        </w:rPr>
      </w:pPr>
    </w:p>
    <w:p w14:paraId="040629D8" w14:textId="6AA04D6E" w:rsidR="001D257E" w:rsidRDefault="001D257E" w:rsidP="0034158A">
      <w:pPr>
        <w:spacing w:after="200" w:line="276" w:lineRule="auto"/>
        <w:contextualSpacing/>
        <w:jc w:val="both"/>
        <w:rPr>
          <w:rFonts w:ascii="Arial" w:eastAsia="Calibri" w:hAnsi="Arial" w:cs="Arial"/>
          <w:sz w:val="20"/>
          <w:szCs w:val="20"/>
          <w:lang w:val="ca-ES"/>
        </w:rPr>
      </w:pPr>
      <w:r w:rsidRPr="00CF021C">
        <w:rPr>
          <w:rFonts w:ascii="Arial" w:eastAsia="Calibri" w:hAnsi="Arial" w:cs="Arial"/>
          <w:sz w:val="20"/>
          <w:szCs w:val="20"/>
          <w:lang w:val="ca-ES"/>
        </w:rPr>
        <w:t>Es busquen solucions innovadores amb:</w:t>
      </w:r>
    </w:p>
    <w:p w14:paraId="0712A22F" w14:textId="77777777" w:rsidR="00C14FE8" w:rsidRPr="00CF021C" w:rsidRDefault="00C14FE8" w:rsidP="0034158A">
      <w:pPr>
        <w:spacing w:after="200" w:line="276" w:lineRule="auto"/>
        <w:contextualSpacing/>
        <w:jc w:val="both"/>
        <w:rPr>
          <w:rFonts w:ascii="Arial" w:eastAsia="Calibri" w:hAnsi="Arial" w:cs="Arial"/>
          <w:b/>
          <w:sz w:val="20"/>
          <w:szCs w:val="20"/>
          <w:lang w:val="ca-ES"/>
        </w:rPr>
      </w:pPr>
    </w:p>
    <w:p w14:paraId="7B8007F3" w14:textId="77777777" w:rsidR="001D257E" w:rsidRPr="00CF021C" w:rsidRDefault="001D257E" w:rsidP="0034158A">
      <w:pPr>
        <w:numPr>
          <w:ilvl w:val="0"/>
          <w:numId w:val="2"/>
        </w:numPr>
        <w:spacing w:after="200" w:line="276" w:lineRule="auto"/>
        <w:contextualSpacing/>
        <w:jc w:val="both"/>
        <w:rPr>
          <w:rFonts w:ascii="Arial" w:eastAsia="Calibri" w:hAnsi="Arial" w:cs="Arial"/>
          <w:sz w:val="20"/>
          <w:szCs w:val="20"/>
          <w:lang w:val="ca-ES"/>
        </w:rPr>
      </w:pPr>
      <w:r w:rsidRPr="00CF021C">
        <w:rPr>
          <w:rFonts w:ascii="Arial" w:eastAsia="Calibri" w:hAnsi="Arial" w:cs="Arial"/>
          <w:b/>
          <w:sz w:val="20"/>
          <w:szCs w:val="20"/>
          <w:lang w:val="ca-ES"/>
        </w:rPr>
        <w:t>Component innovador i diferencial</w:t>
      </w:r>
      <w:r w:rsidRPr="00CF021C">
        <w:rPr>
          <w:rFonts w:ascii="Arial" w:eastAsia="Calibri" w:hAnsi="Arial" w:cs="Arial"/>
          <w:sz w:val="20"/>
          <w:szCs w:val="20"/>
          <w:lang w:val="ca-ES"/>
        </w:rPr>
        <w:t>: que utilitzi metodologies i recursos innovadors pel que fa al planejament i l’execució.</w:t>
      </w:r>
    </w:p>
    <w:p w14:paraId="79BDF63A" w14:textId="69177CB8" w:rsidR="001D257E" w:rsidRPr="0020526E" w:rsidRDefault="001D257E" w:rsidP="0034158A">
      <w:pPr>
        <w:numPr>
          <w:ilvl w:val="0"/>
          <w:numId w:val="2"/>
        </w:numPr>
        <w:spacing w:after="200" w:line="276" w:lineRule="auto"/>
        <w:contextualSpacing/>
        <w:jc w:val="both"/>
        <w:rPr>
          <w:rFonts w:ascii="Arial" w:eastAsia="Calibri" w:hAnsi="Arial" w:cs="Arial"/>
          <w:sz w:val="20"/>
          <w:szCs w:val="20"/>
          <w:lang w:val="ca-ES"/>
        </w:rPr>
      </w:pPr>
      <w:r w:rsidRPr="0020526E">
        <w:rPr>
          <w:rFonts w:ascii="Arial" w:eastAsia="Calibri" w:hAnsi="Arial" w:cs="Arial"/>
          <w:b/>
          <w:sz w:val="20"/>
          <w:szCs w:val="20"/>
          <w:lang w:val="ca-ES"/>
        </w:rPr>
        <w:t>Alt impacte</w:t>
      </w:r>
      <w:r w:rsidRPr="0020526E">
        <w:rPr>
          <w:rFonts w:ascii="Arial" w:eastAsia="Calibri" w:hAnsi="Arial" w:cs="Arial"/>
          <w:sz w:val="20"/>
          <w:szCs w:val="20"/>
          <w:lang w:val="ca-ES"/>
        </w:rPr>
        <w:t>: Amb impacte demostrable</w:t>
      </w:r>
      <w:r w:rsidR="00C14FE8" w:rsidRPr="0020526E">
        <w:rPr>
          <w:rFonts w:ascii="Arial" w:eastAsia="Calibri" w:hAnsi="Arial" w:cs="Arial"/>
          <w:sz w:val="20"/>
          <w:szCs w:val="20"/>
          <w:lang w:val="ca-ES"/>
        </w:rPr>
        <w:t xml:space="preserve"> en l’optimització de la distribució HORECA</w:t>
      </w:r>
      <w:r w:rsidRPr="0020526E">
        <w:rPr>
          <w:rFonts w:ascii="Arial" w:eastAsia="Calibri" w:hAnsi="Arial" w:cs="Arial"/>
          <w:sz w:val="20"/>
          <w:szCs w:val="20"/>
          <w:lang w:val="ca-ES"/>
        </w:rPr>
        <w:t xml:space="preserve"> i retorn quantificable i perdurables en el temps</w:t>
      </w:r>
      <w:r w:rsidR="00C14FE8" w:rsidRPr="0020526E">
        <w:rPr>
          <w:rFonts w:ascii="Arial" w:eastAsia="Calibri" w:hAnsi="Arial" w:cs="Arial"/>
          <w:sz w:val="20"/>
          <w:szCs w:val="20"/>
          <w:lang w:val="ca-ES"/>
        </w:rPr>
        <w:t>.</w:t>
      </w:r>
    </w:p>
    <w:p w14:paraId="079C0024" w14:textId="77777777" w:rsidR="001D257E" w:rsidRPr="0020526E" w:rsidRDefault="001D257E" w:rsidP="0034158A">
      <w:pPr>
        <w:numPr>
          <w:ilvl w:val="0"/>
          <w:numId w:val="2"/>
        </w:numPr>
        <w:spacing w:after="200" w:line="276" w:lineRule="auto"/>
        <w:contextualSpacing/>
        <w:jc w:val="both"/>
        <w:rPr>
          <w:rFonts w:ascii="Arial" w:eastAsia="Calibri" w:hAnsi="Arial" w:cs="Arial"/>
          <w:sz w:val="20"/>
          <w:szCs w:val="20"/>
          <w:lang w:val="ca-ES"/>
        </w:rPr>
      </w:pPr>
      <w:r w:rsidRPr="0020526E">
        <w:rPr>
          <w:rFonts w:ascii="Arial" w:eastAsia="Calibri" w:hAnsi="Arial" w:cs="Arial"/>
          <w:b/>
          <w:sz w:val="20"/>
          <w:szCs w:val="20"/>
          <w:lang w:val="ca-ES"/>
        </w:rPr>
        <w:t>Executables a curt termini:</w:t>
      </w:r>
      <w:r w:rsidRPr="0020526E">
        <w:rPr>
          <w:rFonts w:ascii="Arial" w:eastAsia="Calibri" w:hAnsi="Arial" w:cs="Arial"/>
          <w:sz w:val="20"/>
          <w:szCs w:val="20"/>
          <w:lang w:val="ca-ES"/>
        </w:rPr>
        <w:t xml:space="preserve"> Durada màxima de 18 mesos entre implementació i monitoratge.</w:t>
      </w:r>
    </w:p>
    <w:p w14:paraId="76E1AFAC" w14:textId="35BFCF20" w:rsidR="00616A75" w:rsidRPr="00DD353F" w:rsidRDefault="00C14FE8" w:rsidP="00616A75">
      <w:pPr>
        <w:numPr>
          <w:ilvl w:val="0"/>
          <w:numId w:val="2"/>
        </w:numPr>
        <w:spacing w:after="200" w:line="276" w:lineRule="auto"/>
        <w:contextualSpacing/>
        <w:jc w:val="both"/>
        <w:rPr>
          <w:rFonts w:ascii="Arial" w:eastAsia="Calibri" w:hAnsi="Arial" w:cs="Arial"/>
          <w:sz w:val="20"/>
          <w:szCs w:val="20"/>
          <w:lang w:val="ca-ES"/>
        </w:rPr>
      </w:pPr>
      <w:proofErr w:type="spellStart"/>
      <w:r w:rsidRPr="0020526E">
        <w:rPr>
          <w:rFonts w:ascii="Arial" w:eastAsia="Calibri" w:hAnsi="Arial" w:cs="Arial"/>
          <w:b/>
          <w:sz w:val="20"/>
          <w:szCs w:val="20"/>
          <w:lang w:val="ca-ES"/>
        </w:rPr>
        <w:t>Replicable</w:t>
      </w:r>
      <w:proofErr w:type="spellEnd"/>
      <w:r w:rsidRPr="0020526E">
        <w:rPr>
          <w:rFonts w:ascii="Arial" w:eastAsia="Calibri" w:hAnsi="Arial" w:cs="Arial"/>
          <w:b/>
          <w:sz w:val="20"/>
          <w:szCs w:val="20"/>
          <w:lang w:val="ca-ES"/>
        </w:rPr>
        <w:t xml:space="preserve"> i escalable: </w:t>
      </w:r>
      <w:r w:rsidR="00EB58C6" w:rsidRPr="0020526E">
        <w:rPr>
          <w:rFonts w:ascii="Arial" w:eastAsia="Calibri" w:hAnsi="Arial" w:cs="Arial"/>
          <w:bCs/>
          <w:sz w:val="20"/>
          <w:szCs w:val="20"/>
          <w:lang w:val="ca-ES"/>
        </w:rPr>
        <w:t xml:space="preserve">Amb potencial d’implantar-se en </w:t>
      </w:r>
      <w:r w:rsidR="00616A75" w:rsidRPr="0020526E">
        <w:rPr>
          <w:rFonts w:ascii="Arial" w:eastAsia="Calibri" w:hAnsi="Arial" w:cs="Arial"/>
          <w:bCs/>
          <w:sz w:val="20"/>
          <w:szCs w:val="20"/>
          <w:lang w:val="ca-ES"/>
        </w:rPr>
        <w:t xml:space="preserve">el futur </w:t>
      </w:r>
      <w:r w:rsidR="0020526E" w:rsidRPr="0020526E">
        <w:rPr>
          <w:rFonts w:ascii="Arial" w:eastAsia="Calibri" w:hAnsi="Arial" w:cs="Arial"/>
          <w:bCs/>
          <w:sz w:val="20"/>
          <w:szCs w:val="20"/>
          <w:lang w:val="ca-ES"/>
        </w:rPr>
        <w:t xml:space="preserve">adaptant-se a al context. </w:t>
      </w:r>
    </w:p>
    <w:p w14:paraId="4059E2DC" w14:textId="77777777" w:rsidR="00616A75" w:rsidRPr="00616A75" w:rsidRDefault="00616A75" w:rsidP="00616A75">
      <w:pPr>
        <w:spacing w:after="200" w:line="276" w:lineRule="auto"/>
        <w:contextualSpacing/>
        <w:jc w:val="both"/>
        <w:rPr>
          <w:rFonts w:ascii="Arial" w:eastAsia="Calibri" w:hAnsi="Arial" w:cs="Arial"/>
          <w:sz w:val="20"/>
          <w:szCs w:val="20"/>
          <w:lang w:val="ca-ES"/>
        </w:rPr>
      </w:pPr>
    </w:p>
    <w:p w14:paraId="08120FC7" w14:textId="06E2719C" w:rsidR="003E7819" w:rsidRDefault="003E7819" w:rsidP="0034158A">
      <w:pPr>
        <w:spacing w:after="200" w:line="276" w:lineRule="auto"/>
        <w:contextualSpacing/>
        <w:jc w:val="both"/>
        <w:rPr>
          <w:rFonts w:ascii="Arial" w:eastAsia="Calibri" w:hAnsi="Arial" w:cs="Arial"/>
          <w:sz w:val="20"/>
          <w:szCs w:val="20"/>
          <w:lang w:val="ca-ES"/>
        </w:rPr>
      </w:pPr>
      <w:r>
        <w:rPr>
          <w:rFonts w:ascii="Arial" w:eastAsia="Calibri" w:hAnsi="Arial" w:cs="Arial"/>
          <w:sz w:val="20"/>
          <w:szCs w:val="20"/>
          <w:lang w:val="ca-ES"/>
        </w:rPr>
        <w:t>En aquest sentit, les solucions proposades hauran d’incloure les següents fases:</w:t>
      </w:r>
    </w:p>
    <w:p w14:paraId="3831E5AD" w14:textId="77777777" w:rsidR="003E7819" w:rsidRPr="00BF7373" w:rsidRDefault="003E7819" w:rsidP="003E7819">
      <w:pPr>
        <w:pStyle w:val="ListParagraph"/>
        <w:numPr>
          <w:ilvl w:val="0"/>
          <w:numId w:val="38"/>
        </w:numPr>
        <w:spacing w:line="276" w:lineRule="auto"/>
        <w:jc w:val="both"/>
        <w:rPr>
          <w:rFonts w:ascii="Arial" w:eastAsia="Calibri" w:hAnsi="Arial" w:cs="Arial"/>
          <w:sz w:val="20"/>
          <w:szCs w:val="20"/>
          <w:lang w:val="ca-ES"/>
        </w:rPr>
      </w:pPr>
      <w:r w:rsidRPr="00BF7373">
        <w:rPr>
          <w:rFonts w:ascii="Arial" w:eastAsia="Calibri" w:hAnsi="Arial" w:cs="Arial"/>
          <w:sz w:val="20"/>
          <w:szCs w:val="20"/>
          <w:lang w:val="ca-ES"/>
        </w:rPr>
        <w:t>La fase de desenvolupament de la solució, incloent-hi les activitats de recerca o investigació que s’escaiguin.</w:t>
      </w:r>
    </w:p>
    <w:p w14:paraId="6D44F044" w14:textId="77777777" w:rsidR="003E7819" w:rsidRPr="00BF7373" w:rsidRDefault="003E7819" w:rsidP="003E7819">
      <w:pPr>
        <w:pStyle w:val="ListParagraph"/>
        <w:numPr>
          <w:ilvl w:val="0"/>
          <w:numId w:val="38"/>
        </w:numPr>
        <w:spacing w:line="276" w:lineRule="auto"/>
        <w:jc w:val="both"/>
        <w:rPr>
          <w:rFonts w:ascii="Arial" w:eastAsia="Calibri" w:hAnsi="Arial" w:cs="Arial"/>
          <w:sz w:val="20"/>
          <w:szCs w:val="20"/>
          <w:lang w:val="ca-ES"/>
        </w:rPr>
      </w:pPr>
      <w:r w:rsidRPr="00BF7373">
        <w:rPr>
          <w:rFonts w:ascii="Arial" w:eastAsia="Calibri" w:hAnsi="Arial" w:cs="Arial"/>
          <w:sz w:val="20"/>
          <w:szCs w:val="20"/>
          <w:lang w:val="ca-ES"/>
        </w:rPr>
        <w:t>La fase de pilot / prototipatge en un entorn real, pel qual les solucions aportades hauran d’assolir un TRL superior a 7.</w:t>
      </w:r>
    </w:p>
    <w:p w14:paraId="422D114E" w14:textId="1DB64009" w:rsidR="003E7819" w:rsidRPr="00DD353F" w:rsidRDefault="003E7819" w:rsidP="00DD353F">
      <w:pPr>
        <w:pStyle w:val="ListParagraph"/>
        <w:numPr>
          <w:ilvl w:val="0"/>
          <w:numId w:val="38"/>
        </w:numPr>
        <w:spacing w:line="276" w:lineRule="auto"/>
        <w:jc w:val="both"/>
        <w:rPr>
          <w:rFonts w:ascii="Arial" w:eastAsia="Calibri" w:hAnsi="Arial" w:cs="Arial"/>
          <w:sz w:val="20"/>
          <w:szCs w:val="20"/>
          <w:lang w:val="ca-ES"/>
        </w:rPr>
      </w:pPr>
      <w:r w:rsidRPr="00BF7373">
        <w:rPr>
          <w:rFonts w:ascii="Arial" w:eastAsia="Calibri" w:hAnsi="Arial" w:cs="Arial"/>
          <w:sz w:val="20"/>
          <w:szCs w:val="20"/>
          <w:lang w:val="ca-ES"/>
        </w:rPr>
        <w:t>La fase de monitorització de resultats per tal d’avaluar la consecució real d’impactes quantificables.</w:t>
      </w:r>
    </w:p>
    <w:p w14:paraId="06BE1C4E" w14:textId="6B428D77" w:rsidR="001D257E" w:rsidRPr="00CF021C" w:rsidRDefault="001D257E" w:rsidP="0034158A">
      <w:pPr>
        <w:spacing w:after="200" w:line="276" w:lineRule="auto"/>
        <w:contextualSpacing/>
        <w:jc w:val="both"/>
        <w:rPr>
          <w:rFonts w:ascii="Arial" w:eastAsia="Calibri" w:hAnsi="Arial" w:cs="Arial"/>
          <w:sz w:val="20"/>
          <w:szCs w:val="20"/>
          <w:lang w:val="ca-ES"/>
        </w:rPr>
      </w:pPr>
      <w:r w:rsidRPr="00CF021C">
        <w:rPr>
          <w:rFonts w:ascii="Arial" w:eastAsia="Calibri" w:hAnsi="Arial" w:cs="Arial"/>
          <w:sz w:val="20"/>
          <w:szCs w:val="20"/>
          <w:lang w:val="ca-ES"/>
        </w:rPr>
        <w:t xml:space="preserve">Les solucions proposades han d’assolir un </w:t>
      </w:r>
      <w:r w:rsidRPr="00CF021C">
        <w:rPr>
          <w:rFonts w:ascii="Arial" w:eastAsia="Calibri" w:hAnsi="Arial" w:cs="Arial"/>
          <w:b/>
          <w:sz w:val="20"/>
          <w:szCs w:val="20"/>
          <w:lang w:val="ca-ES"/>
        </w:rPr>
        <w:t>TRL</w:t>
      </w:r>
      <w:r w:rsidRPr="00CF021C">
        <w:rPr>
          <w:rFonts w:ascii="Arial" w:eastAsia="Calibri" w:hAnsi="Arial" w:cs="Arial"/>
          <w:b/>
          <w:sz w:val="20"/>
          <w:szCs w:val="20"/>
          <w:vertAlign w:val="superscript"/>
          <w:lang w:val="ca-ES"/>
        </w:rPr>
        <w:footnoteReference w:id="2"/>
      </w:r>
      <w:r w:rsidRPr="00CF021C">
        <w:rPr>
          <w:rFonts w:ascii="Arial" w:eastAsia="Calibri" w:hAnsi="Arial" w:cs="Arial"/>
          <w:b/>
          <w:sz w:val="20"/>
          <w:szCs w:val="20"/>
          <w:lang w:val="ca-ES"/>
        </w:rPr>
        <w:t xml:space="preserve"> alt </w:t>
      </w:r>
      <w:r w:rsidRPr="00CF021C">
        <w:rPr>
          <w:rFonts w:ascii="Arial" w:eastAsia="Calibri" w:hAnsi="Arial" w:cs="Arial"/>
          <w:sz w:val="20"/>
          <w:szCs w:val="20"/>
          <w:lang w:val="ca-ES"/>
        </w:rPr>
        <w:t xml:space="preserve">(entre 7 i 9) per tal de poder ser implementades en entorns reals i amb caràcter de pilot. Les solucions doncs s’han de poder monitorar, avaluar i optimitzar en la fase d’experimentació en la ciutat, demostrant l’assoliment dels impactes en el temps i en la delimitació espacial definida pel participat. </w:t>
      </w:r>
    </w:p>
    <w:p w14:paraId="7A97C4CD" w14:textId="77777777" w:rsidR="00B749A7" w:rsidRDefault="00B749A7" w:rsidP="0034158A">
      <w:pPr>
        <w:spacing w:line="276" w:lineRule="auto"/>
        <w:contextualSpacing/>
        <w:jc w:val="both"/>
        <w:rPr>
          <w:rFonts w:ascii="Arial" w:eastAsia="Calibri" w:hAnsi="Arial" w:cs="Arial"/>
          <w:sz w:val="20"/>
          <w:szCs w:val="20"/>
          <w:lang w:val="ca-ES"/>
        </w:rPr>
      </w:pPr>
    </w:p>
    <w:p w14:paraId="618FF107" w14:textId="46400561" w:rsidR="0055244F" w:rsidRDefault="001D257E" w:rsidP="0034158A">
      <w:pPr>
        <w:spacing w:line="276" w:lineRule="auto"/>
        <w:contextualSpacing/>
        <w:jc w:val="both"/>
        <w:rPr>
          <w:rFonts w:ascii="Arial" w:eastAsia="Calibri" w:hAnsi="Arial" w:cs="Arial"/>
          <w:sz w:val="20"/>
          <w:szCs w:val="20"/>
          <w:lang w:val="ca-ES"/>
        </w:rPr>
      </w:pPr>
      <w:r w:rsidRPr="00CF021C">
        <w:rPr>
          <w:rFonts w:ascii="Arial" w:eastAsia="Calibri" w:hAnsi="Arial" w:cs="Arial"/>
          <w:sz w:val="20"/>
          <w:szCs w:val="20"/>
          <w:lang w:val="ca-ES"/>
        </w:rPr>
        <w:t>Si bé les solucions finals han de tenir un TRL alt, el procés de desenvolupament de les propostes pot incloure fases de recerca, anàlisi, experimentació en laboratori i prototipatge, corresponents a TRL inferiors a 7.</w:t>
      </w:r>
    </w:p>
    <w:p w14:paraId="452C9B1B" w14:textId="77777777" w:rsidR="0055244F" w:rsidRDefault="0055244F" w:rsidP="0034158A">
      <w:pPr>
        <w:spacing w:line="276" w:lineRule="auto"/>
        <w:contextualSpacing/>
        <w:jc w:val="both"/>
        <w:rPr>
          <w:rFonts w:ascii="Arial" w:eastAsia="Calibri" w:hAnsi="Arial" w:cs="Arial"/>
          <w:sz w:val="20"/>
          <w:szCs w:val="20"/>
          <w:lang w:val="ca-ES"/>
        </w:rPr>
      </w:pPr>
    </w:p>
    <w:p w14:paraId="6D54A12D" w14:textId="65F7DB5B" w:rsidR="00CC62FA" w:rsidRPr="00CC62FA" w:rsidRDefault="008970C6" w:rsidP="00CC62FA">
      <w:pPr>
        <w:spacing w:after="200" w:line="240" w:lineRule="auto"/>
        <w:jc w:val="both"/>
        <w:rPr>
          <w:rFonts w:ascii="Arial" w:eastAsia="Calibri" w:hAnsi="Arial" w:cs="Arial"/>
          <w:sz w:val="20"/>
          <w:szCs w:val="20"/>
          <w:lang w:val="ca-ES"/>
        </w:rPr>
      </w:pPr>
      <w:r>
        <w:rPr>
          <w:rFonts w:ascii="Arial" w:eastAsia="Calibri" w:hAnsi="Arial" w:cs="Arial"/>
          <w:sz w:val="20"/>
          <w:szCs w:val="20"/>
          <w:lang w:val="ca-ES"/>
        </w:rPr>
        <w:t xml:space="preserve">Concretament, s’esperen solucions tecnològiques que comportin canvis de comportament en els patrons d’ús de la DUM HORECA, el trànsit i la ocupació de l’espai públic que es deriva de la seva activitat, així com la </w:t>
      </w:r>
      <w:r w:rsidRPr="003058C1">
        <w:rPr>
          <w:rFonts w:ascii="Arial" w:eastAsia="Calibri" w:hAnsi="Arial" w:cs="Arial"/>
          <w:sz w:val="20"/>
          <w:szCs w:val="20"/>
          <w:lang w:val="ca-ES"/>
        </w:rPr>
        <w:t>modificació de la consolidació de la càrrega, cercant la col·laboració empresarial per optimitzar les rutes.</w:t>
      </w:r>
      <w:r>
        <w:rPr>
          <w:rFonts w:ascii="Arial" w:eastAsia="Calibri" w:hAnsi="Arial" w:cs="Arial"/>
          <w:sz w:val="20"/>
          <w:szCs w:val="20"/>
          <w:lang w:val="ca-ES"/>
        </w:rPr>
        <w:t xml:space="preserve"> </w:t>
      </w:r>
      <w:r w:rsidR="00CC62FA">
        <w:rPr>
          <w:rFonts w:ascii="Arial" w:eastAsia="Calibri" w:hAnsi="Arial" w:cs="Arial"/>
          <w:sz w:val="20"/>
          <w:szCs w:val="20"/>
          <w:lang w:val="ca-ES"/>
        </w:rPr>
        <w:t xml:space="preserve">En aquest sentit, la solució ha de ser </w:t>
      </w:r>
      <w:r w:rsidR="00CC62FA" w:rsidRPr="00CC62FA">
        <w:rPr>
          <w:rFonts w:ascii="Arial" w:eastAsia="Calibri" w:hAnsi="Arial" w:cs="Arial"/>
          <w:sz w:val="20"/>
          <w:szCs w:val="20"/>
          <w:lang w:val="ca-ES"/>
        </w:rPr>
        <w:t xml:space="preserve">capaç d’intervenir sobre el comportament de les persones que intervenen en la distribució HORECA actualment i en el </w:t>
      </w:r>
      <w:r w:rsidR="00CC62FA" w:rsidRPr="00CC62FA">
        <w:rPr>
          <w:rFonts w:ascii="Arial" w:eastAsia="Calibri" w:hAnsi="Arial" w:cs="Arial"/>
          <w:sz w:val="20"/>
          <w:szCs w:val="20"/>
          <w:lang w:val="ca-ES"/>
        </w:rPr>
        <w:lastRenderedPageBreak/>
        <w:t>futur, per tal que les noves tecnologies incorporades no esdevinguin una barrera a l’ús del mateix, sinó un incentiu.</w:t>
      </w:r>
    </w:p>
    <w:p w14:paraId="62B831E2" w14:textId="77777777" w:rsidR="00CC62FA" w:rsidRPr="00CC62FA" w:rsidRDefault="00CC62FA" w:rsidP="00CC62FA">
      <w:pPr>
        <w:spacing w:after="200" w:line="240" w:lineRule="auto"/>
        <w:jc w:val="both"/>
        <w:rPr>
          <w:rFonts w:ascii="Arial" w:eastAsia="Calibri" w:hAnsi="Arial" w:cs="Arial"/>
          <w:sz w:val="20"/>
          <w:szCs w:val="20"/>
          <w:lang w:val="ca-ES"/>
        </w:rPr>
      </w:pPr>
    </w:p>
    <w:p w14:paraId="297A936F" w14:textId="5BEE0598" w:rsidR="00F818D1" w:rsidRPr="00CC62FA" w:rsidRDefault="008970C6" w:rsidP="00CC62FA">
      <w:pPr>
        <w:spacing w:after="200" w:line="240" w:lineRule="auto"/>
        <w:jc w:val="both"/>
        <w:rPr>
          <w:rFonts w:ascii="Arial" w:eastAsia="Calibri" w:hAnsi="Arial" w:cs="Arial"/>
          <w:b/>
          <w:color w:val="FF0000"/>
          <w:sz w:val="20"/>
          <w:szCs w:val="20"/>
          <w:lang w:val="ca-ES"/>
        </w:rPr>
      </w:pPr>
      <w:r>
        <w:rPr>
          <w:rFonts w:ascii="Arial" w:eastAsia="Calibri" w:hAnsi="Arial" w:cs="Arial"/>
          <w:sz w:val="20"/>
          <w:szCs w:val="20"/>
          <w:lang w:val="ca-ES"/>
        </w:rPr>
        <w:t>En aquest sentit, també s’espera poder tractar i gestionar les dades relatives al pilot</w:t>
      </w:r>
      <w:r w:rsidRPr="00080BBB">
        <w:rPr>
          <w:rFonts w:ascii="Arial" w:eastAsia="Calibri" w:hAnsi="Arial" w:cs="Arial"/>
          <w:sz w:val="20"/>
          <w:szCs w:val="20"/>
          <w:lang w:val="ca-ES"/>
        </w:rPr>
        <w:t xml:space="preserve"> que permet</w:t>
      </w:r>
      <w:r>
        <w:rPr>
          <w:rFonts w:ascii="Arial" w:eastAsia="Calibri" w:hAnsi="Arial" w:cs="Arial"/>
          <w:sz w:val="20"/>
          <w:szCs w:val="20"/>
          <w:lang w:val="ca-ES"/>
        </w:rPr>
        <w:t>ran</w:t>
      </w:r>
      <w:r w:rsidRPr="00080BBB">
        <w:rPr>
          <w:rFonts w:ascii="Arial" w:eastAsia="Calibri" w:hAnsi="Arial" w:cs="Arial"/>
          <w:sz w:val="20"/>
          <w:szCs w:val="20"/>
          <w:lang w:val="ca-ES"/>
        </w:rPr>
        <w:t xml:space="preserve"> proposar maneres per tal d’optimitzar les entregues de mercaderies del segment HORECA</w:t>
      </w:r>
      <w:r>
        <w:rPr>
          <w:rFonts w:ascii="Arial" w:eastAsia="Calibri" w:hAnsi="Arial" w:cs="Arial"/>
          <w:sz w:val="20"/>
          <w:szCs w:val="20"/>
          <w:lang w:val="ca-ES"/>
        </w:rPr>
        <w:t>.</w:t>
      </w:r>
      <w:r w:rsidR="00AB433D" w:rsidRPr="00AB433D">
        <w:rPr>
          <w:rFonts w:ascii="Arial" w:eastAsia="Calibri" w:hAnsi="Arial" w:cs="Arial"/>
          <w:b/>
          <w:color w:val="FF0000"/>
          <w:sz w:val="20"/>
          <w:szCs w:val="20"/>
          <w:lang w:val="ca-ES"/>
        </w:rPr>
        <w:t xml:space="preserve"> </w:t>
      </w:r>
    </w:p>
    <w:p w14:paraId="0C1AE45F" w14:textId="77777777" w:rsidR="008970C6" w:rsidRDefault="008970C6" w:rsidP="0034158A">
      <w:pPr>
        <w:spacing w:line="276" w:lineRule="auto"/>
        <w:contextualSpacing/>
        <w:jc w:val="both"/>
        <w:rPr>
          <w:rFonts w:ascii="Arial" w:eastAsia="Calibri" w:hAnsi="Arial" w:cs="Arial"/>
          <w:b/>
          <w:sz w:val="20"/>
          <w:szCs w:val="20"/>
          <w:lang w:val="ca-ES"/>
        </w:rPr>
      </w:pPr>
    </w:p>
    <w:p w14:paraId="09C9D5B0" w14:textId="6370DB82" w:rsidR="00871F90" w:rsidRPr="007475D7" w:rsidRDefault="00516177" w:rsidP="0034158A">
      <w:pPr>
        <w:spacing w:line="276" w:lineRule="auto"/>
        <w:contextualSpacing/>
        <w:jc w:val="both"/>
        <w:rPr>
          <w:rFonts w:ascii="Arial" w:eastAsia="Calibri" w:hAnsi="Arial" w:cs="Arial"/>
          <w:sz w:val="20"/>
          <w:szCs w:val="20"/>
          <w:lang w:val="ca-ES"/>
        </w:rPr>
      </w:pPr>
      <w:r w:rsidRPr="007475D7">
        <w:rPr>
          <w:rFonts w:ascii="Arial" w:eastAsia="Calibri" w:hAnsi="Arial" w:cs="Arial"/>
          <w:b/>
          <w:sz w:val="20"/>
          <w:szCs w:val="20"/>
          <w:lang w:val="ca-ES"/>
        </w:rPr>
        <w:t>4</w:t>
      </w:r>
      <w:r w:rsidR="007D29D7" w:rsidRPr="007475D7">
        <w:rPr>
          <w:rFonts w:ascii="Arial" w:eastAsia="Calibri" w:hAnsi="Arial" w:cs="Arial"/>
          <w:b/>
          <w:sz w:val="20"/>
          <w:szCs w:val="20"/>
          <w:lang w:val="ca-ES"/>
        </w:rPr>
        <w:t>.</w:t>
      </w:r>
      <w:r w:rsidR="00CC62FA">
        <w:rPr>
          <w:rFonts w:ascii="Arial" w:eastAsia="Calibri" w:hAnsi="Arial" w:cs="Arial"/>
          <w:b/>
          <w:sz w:val="20"/>
          <w:szCs w:val="20"/>
          <w:lang w:val="ca-ES"/>
        </w:rPr>
        <w:t>2</w:t>
      </w:r>
      <w:r w:rsidR="007D29D7" w:rsidRPr="007475D7">
        <w:rPr>
          <w:rFonts w:ascii="Arial" w:eastAsia="Calibri" w:hAnsi="Arial" w:cs="Arial"/>
          <w:b/>
          <w:sz w:val="20"/>
          <w:szCs w:val="20"/>
          <w:lang w:val="ca-ES"/>
        </w:rPr>
        <w:t xml:space="preserve">. </w:t>
      </w:r>
      <w:r w:rsidR="001D257E" w:rsidRPr="007475D7">
        <w:rPr>
          <w:rFonts w:ascii="Arial" w:eastAsia="Calibri" w:hAnsi="Arial" w:cs="Arial"/>
          <w:b/>
          <w:sz w:val="20"/>
          <w:szCs w:val="20"/>
          <w:lang w:val="ca-ES"/>
        </w:rPr>
        <w:t>Àmbit</w:t>
      </w:r>
      <w:r w:rsidR="000209CD" w:rsidRPr="007475D7">
        <w:rPr>
          <w:rFonts w:ascii="Arial" w:eastAsia="Calibri" w:hAnsi="Arial" w:cs="Arial"/>
          <w:b/>
          <w:sz w:val="20"/>
          <w:szCs w:val="20"/>
          <w:lang w:val="ca-ES"/>
        </w:rPr>
        <w:t>s</w:t>
      </w:r>
      <w:r w:rsidR="001D257E" w:rsidRPr="007475D7">
        <w:rPr>
          <w:rFonts w:ascii="Arial" w:eastAsia="Calibri" w:hAnsi="Arial" w:cs="Arial"/>
          <w:b/>
          <w:sz w:val="20"/>
          <w:szCs w:val="20"/>
          <w:lang w:val="ca-ES"/>
        </w:rPr>
        <w:t xml:space="preserve"> d’a</w:t>
      </w:r>
      <w:r w:rsidR="00C05820" w:rsidRPr="007475D7">
        <w:rPr>
          <w:rFonts w:ascii="Arial" w:eastAsia="Calibri" w:hAnsi="Arial" w:cs="Arial"/>
          <w:b/>
          <w:sz w:val="20"/>
          <w:szCs w:val="20"/>
          <w:lang w:val="ca-ES"/>
        </w:rPr>
        <w:t>ctuació</w:t>
      </w:r>
      <w:r w:rsidR="001D257E" w:rsidRPr="007475D7">
        <w:rPr>
          <w:rFonts w:ascii="Arial" w:eastAsia="Calibri" w:hAnsi="Arial" w:cs="Arial"/>
          <w:b/>
          <w:sz w:val="20"/>
          <w:szCs w:val="20"/>
          <w:lang w:val="ca-ES"/>
        </w:rPr>
        <w:t>.</w:t>
      </w:r>
      <w:r w:rsidR="001D257E" w:rsidRPr="007475D7">
        <w:rPr>
          <w:rFonts w:ascii="Arial" w:eastAsia="Calibri" w:hAnsi="Arial" w:cs="Arial"/>
          <w:sz w:val="20"/>
          <w:szCs w:val="20"/>
          <w:lang w:val="ca-ES"/>
        </w:rPr>
        <w:t xml:space="preserve"> </w:t>
      </w:r>
    </w:p>
    <w:p w14:paraId="138E0D52" w14:textId="77777777" w:rsidR="008439BF" w:rsidRPr="008439BF" w:rsidRDefault="008439BF" w:rsidP="008439BF">
      <w:pPr>
        <w:spacing w:line="276" w:lineRule="auto"/>
        <w:contextualSpacing/>
        <w:jc w:val="both"/>
        <w:rPr>
          <w:rFonts w:ascii="Arial" w:eastAsia="Calibri" w:hAnsi="Arial" w:cs="Arial"/>
          <w:sz w:val="20"/>
          <w:szCs w:val="20"/>
          <w:lang w:val="ca-ES"/>
        </w:rPr>
      </w:pPr>
      <w:r w:rsidRPr="008439BF">
        <w:rPr>
          <w:rFonts w:ascii="Arial" w:eastAsia="Calibri" w:hAnsi="Arial" w:cs="Arial"/>
          <w:sz w:val="20"/>
          <w:szCs w:val="20"/>
          <w:lang w:val="ca-ES"/>
        </w:rPr>
        <w:t xml:space="preserve">S’estableixen quatre àmbits on de forma individual o integral han d’implementar-se les propostes: </w:t>
      </w:r>
    </w:p>
    <w:p w14:paraId="4BA1ABED" w14:textId="38F19A79" w:rsidR="008439BF" w:rsidRPr="008439BF" w:rsidRDefault="008439BF" w:rsidP="008439BF">
      <w:pPr>
        <w:pStyle w:val="ListParagraph"/>
        <w:numPr>
          <w:ilvl w:val="0"/>
          <w:numId w:val="36"/>
        </w:numPr>
        <w:spacing w:line="276" w:lineRule="auto"/>
        <w:jc w:val="both"/>
        <w:rPr>
          <w:rFonts w:ascii="Arial" w:eastAsia="Calibri" w:hAnsi="Arial" w:cs="Arial"/>
          <w:sz w:val="20"/>
          <w:szCs w:val="20"/>
          <w:lang w:val="ca-ES"/>
        </w:rPr>
      </w:pPr>
      <w:r w:rsidRPr="008439BF">
        <w:rPr>
          <w:rFonts w:ascii="Arial" w:eastAsia="Calibri" w:hAnsi="Arial" w:cs="Arial"/>
          <w:sz w:val="20"/>
          <w:szCs w:val="20"/>
          <w:lang w:val="ca-ES"/>
        </w:rPr>
        <w:t>Organització de la distribució de les mercaderies</w:t>
      </w:r>
    </w:p>
    <w:p w14:paraId="144D723A" w14:textId="54E1114A" w:rsidR="008439BF" w:rsidRPr="008439BF" w:rsidRDefault="008439BF" w:rsidP="008439BF">
      <w:pPr>
        <w:pStyle w:val="ListParagraph"/>
        <w:numPr>
          <w:ilvl w:val="0"/>
          <w:numId w:val="36"/>
        </w:numPr>
        <w:spacing w:line="276" w:lineRule="auto"/>
        <w:jc w:val="both"/>
        <w:rPr>
          <w:rFonts w:ascii="Arial" w:eastAsia="Calibri" w:hAnsi="Arial" w:cs="Arial"/>
          <w:sz w:val="20"/>
          <w:szCs w:val="20"/>
          <w:lang w:val="ca-ES"/>
        </w:rPr>
      </w:pPr>
      <w:proofErr w:type="spellStart"/>
      <w:r w:rsidRPr="008439BF">
        <w:rPr>
          <w:rFonts w:ascii="Arial" w:eastAsia="Calibri" w:hAnsi="Arial" w:cs="Arial"/>
          <w:sz w:val="20"/>
          <w:szCs w:val="20"/>
          <w:lang w:val="ca-ES"/>
        </w:rPr>
        <w:t>Mutualització</w:t>
      </w:r>
      <w:proofErr w:type="spellEnd"/>
      <w:r w:rsidRPr="008439BF">
        <w:rPr>
          <w:rFonts w:ascii="Arial" w:eastAsia="Calibri" w:hAnsi="Arial" w:cs="Arial"/>
          <w:sz w:val="20"/>
          <w:szCs w:val="20"/>
          <w:lang w:val="ca-ES"/>
        </w:rPr>
        <w:t xml:space="preserve"> de les entregues</w:t>
      </w:r>
    </w:p>
    <w:p w14:paraId="7A23C75A" w14:textId="4306EB55" w:rsidR="008439BF" w:rsidRPr="008439BF" w:rsidRDefault="008439BF" w:rsidP="008439BF">
      <w:pPr>
        <w:pStyle w:val="ListParagraph"/>
        <w:numPr>
          <w:ilvl w:val="0"/>
          <w:numId w:val="36"/>
        </w:numPr>
        <w:spacing w:line="276" w:lineRule="auto"/>
        <w:jc w:val="both"/>
        <w:rPr>
          <w:rFonts w:ascii="Arial" w:eastAsia="Calibri" w:hAnsi="Arial" w:cs="Arial"/>
          <w:sz w:val="20"/>
          <w:szCs w:val="20"/>
          <w:lang w:val="ca-ES"/>
        </w:rPr>
      </w:pPr>
      <w:r w:rsidRPr="008439BF">
        <w:rPr>
          <w:rFonts w:ascii="Arial" w:eastAsia="Calibri" w:hAnsi="Arial" w:cs="Arial"/>
          <w:sz w:val="20"/>
          <w:szCs w:val="20"/>
          <w:lang w:val="ca-ES"/>
        </w:rPr>
        <w:t>Horaris d’entrega</w:t>
      </w:r>
    </w:p>
    <w:p w14:paraId="72A50C7B" w14:textId="770E624E" w:rsidR="008439BF" w:rsidRPr="008439BF" w:rsidRDefault="008439BF" w:rsidP="008439BF">
      <w:pPr>
        <w:pStyle w:val="ListParagraph"/>
        <w:numPr>
          <w:ilvl w:val="0"/>
          <w:numId w:val="36"/>
        </w:numPr>
        <w:spacing w:line="276" w:lineRule="auto"/>
        <w:jc w:val="both"/>
        <w:rPr>
          <w:rFonts w:ascii="Arial" w:eastAsia="Calibri" w:hAnsi="Arial" w:cs="Arial"/>
          <w:sz w:val="20"/>
          <w:szCs w:val="20"/>
          <w:lang w:val="ca-ES"/>
        </w:rPr>
      </w:pPr>
      <w:r w:rsidRPr="008439BF">
        <w:rPr>
          <w:rFonts w:ascii="Arial" w:eastAsia="Calibri" w:hAnsi="Arial" w:cs="Arial"/>
          <w:sz w:val="20"/>
          <w:szCs w:val="20"/>
          <w:lang w:val="ca-ES"/>
        </w:rPr>
        <w:t>Canvi modal</w:t>
      </w:r>
    </w:p>
    <w:p w14:paraId="05215B1E" w14:textId="5F4A7734" w:rsidR="00871F90" w:rsidRPr="007475D7" w:rsidRDefault="001D257E" w:rsidP="0034158A">
      <w:pPr>
        <w:spacing w:line="276" w:lineRule="auto"/>
        <w:contextualSpacing/>
        <w:jc w:val="both"/>
        <w:rPr>
          <w:rFonts w:ascii="Arial" w:eastAsia="Calibri" w:hAnsi="Arial" w:cs="Arial"/>
          <w:sz w:val="20"/>
          <w:szCs w:val="20"/>
          <w:lang w:val="ca-ES"/>
        </w:rPr>
      </w:pPr>
      <w:r w:rsidRPr="007475D7">
        <w:rPr>
          <w:rFonts w:ascii="Arial" w:eastAsia="Calibri" w:hAnsi="Arial" w:cs="Arial"/>
          <w:sz w:val="20"/>
          <w:szCs w:val="20"/>
          <w:lang w:val="ca-ES"/>
        </w:rPr>
        <w:t>La solució ha de definir l’espai de desplegament del pilo</w:t>
      </w:r>
      <w:r w:rsidR="008439BF">
        <w:rPr>
          <w:rFonts w:ascii="Arial" w:eastAsia="Calibri" w:hAnsi="Arial" w:cs="Arial"/>
          <w:sz w:val="20"/>
          <w:szCs w:val="20"/>
          <w:lang w:val="ca-ES"/>
        </w:rPr>
        <w:t>t</w:t>
      </w:r>
      <w:r w:rsidRPr="007475D7">
        <w:rPr>
          <w:rFonts w:ascii="Arial" w:eastAsia="Calibri" w:hAnsi="Arial" w:cs="Arial"/>
          <w:sz w:val="20"/>
          <w:szCs w:val="20"/>
          <w:lang w:val="ca-ES"/>
        </w:rPr>
        <w:t>,</w:t>
      </w:r>
      <w:r w:rsidR="008439BF">
        <w:rPr>
          <w:rFonts w:ascii="Arial" w:eastAsia="Calibri" w:hAnsi="Arial" w:cs="Arial"/>
          <w:sz w:val="20"/>
          <w:szCs w:val="20"/>
          <w:lang w:val="ca-ES"/>
        </w:rPr>
        <w:t xml:space="preserve"> tenint en compte el lloc, infraestructura i/o vehicles a </w:t>
      </w:r>
      <w:r w:rsidR="008439BF" w:rsidRPr="008439BF">
        <w:rPr>
          <w:rFonts w:ascii="Arial" w:eastAsia="Calibri" w:hAnsi="Arial" w:cs="Arial"/>
          <w:sz w:val="20"/>
          <w:szCs w:val="20"/>
          <w:lang w:val="ca-ES"/>
        </w:rPr>
        <w:t>vehicles a disposició per a poder implementar la prova pilot, testejar la solució i monitoritzar els seus impactes.</w:t>
      </w:r>
      <w:r w:rsidR="007D29D7" w:rsidRPr="007475D7">
        <w:rPr>
          <w:rFonts w:ascii="Arial" w:eastAsia="Calibri" w:hAnsi="Arial" w:cs="Arial"/>
          <w:sz w:val="20"/>
          <w:szCs w:val="20"/>
          <w:lang w:val="ca-ES"/>
        </w:rPr>
        <w:t xml:space="preserve">. </w:t>
      </w:r>
    </w:p>
    <w:p w14:paraId="492F3780" w14:textId="77777777" w:rsidR="005C7E1D" w:rsidRPr="007475D7" w:rsidRDefault="005C7E1D" w:rsidP="0034158A">
      <w:pPr>
        <w:spacing w:line="276" w:lineRule="auto"/>
        <w:contextualSpacing/>
        <w:jc w:val="both"/>
        <w:rPr>
          <w:rFonts w:ascii="Arial" w:eastAsia="Calibri" w:hAnsi="Arial" w:cs="Arial"/>
          <w:sz w:val="20"/>
          <w:szCs w:val="20"/>
          <w:lang w:val="ca-ES"/>
        </w:rPr>
      </w:pPr>
    </w:p>
    <w:p w14:paraId="3DEB77D5" w14:textId="059AB532" w:rsidR="007D29D7" w:rsidRDefault="00B749A7" w:rsidP="0034158A">
      <w:pPr>
        <w:spacing w:line="276" w:lineRule="auto"/>
        <w:contextualSpacing/>
        <w:jc w:val="both"/>
        <w:rPr>
          <w:rFonts w:ascii="Arial" w:eastAsia="Calibri" w:hAnsi="Arial" w:cs="Arial"/>
          <w:sz w:val="20"/>
          <w:szCs w:val="20"/>
          <w:lang w:val="ca-ES"/>
        </w:rPr>
      </w:pPr>
      <w:r w:rsidRPr="007475D7">
        <w:rPr>
          <w:rFonts w:ascii="Arial" w:eastAsia="Calibri" w:hAnsi="Arial" w:cs="Arial"/>
          <w:b/>
          <w:bCs/>
          <w:sz w:val="20"/>
          <w:szCs w:val="20"/>
          <w:lang w:val="ca-ES"/>
        </w:rPr>
        <w:t>El Comitè de Selecció</w:t>
      </w:r>
      <w:r w:rsidRPr="007475D7">
        <w:rPr>
          <w:rFonts w:ascii="Arial" w:eastAsia="Calibri" w:hAnsi="Arial" w:cs="Arial"/>
          <w:sz w:val="20"/>
          <w:szCs w:val="20"/>
          <w:lang w:val="ca-ES"/>
        </w:rPr>
        <w:t xml:space="preserve"> descrit al punt 6, </w:t>
      </w:r>
      <w:r w:rsidR="001D257E" w:rsidRPr="007475D7">
        <w:rPr>
          <w:rFonts w:ascii="Arial" w:eastAsia="Calibri" w:hAnsi="Arial" w:cs="Arial"/>
          <w:sz w:val="20"/>
          <w:szCs w:val="20"/>
          <w:lang w:val="ca-ES"/>
        </w:rPr>
        <w:t>es reserva el dret de proposar una alternativa de context que compleixi amb les característiques definides per l</w:t>
      </w:r>
      <w:r w:rsidR="007D29D7" w:rsidRPr="007475D7">
        <w:rPr>
          <w:rFonts w:ascii="Arial" w:eastAsia="Calibri" w:hAnsi="Arial" w:cs="Arial"/>
          <w:sz w:val="20"/>
          <w:szCs w:val="20"/>
          <w:lang w:val="ca-ES"/>
        </w:rPr>
        <w:t xml:space="preserve">a proposta com espai de </w:t>
      </w:r>
      <w:proofErr w:type="spellStart"/>
      <w:r w:rsidR="007D29D7" w:rsidRPr="007475D7">
        <w:rPr>
          <w:rFonts w:ascii="Arial" w:eastAsia="Calibri" w:hAnsi="Arial" w:cs="Arial"/>
          <w:sz w:val="20"/>
          <w:szCs w:val="20"/>
          <w:lang w:val="ca-ES"/>
        </w:rPr>
        <w:t>testeig</w:t>
      </w:r>
      <w:proofErr w:type="spellEnd"/>
      <w:r w:rsidR="001D257E" w:rsidRPr="007475D7">
        <w:rPr>
          <w:rFonts w:ascii="Arial" w:eastAsia="Calibri" w:hAnsi="Arial" w:cs="Arial"/>
          <w:sz w:val="20"/>
          <w:szCs w:val="20"/>
          <w:lang w:val="ca-ES"/>
        </w:rPr>
        <w:t>.</w:t>
      </w:r>
      <w:r w:rsidR="001D257E" w:rsidRPr="00DE49D2">
        <w:rPr>
          <w:rFonts w:ascii="Arial" w:eastAsia="Calibri" w:hAnsi="Arial" w:cs="Arial"/>
          <w:sz w:val="20"/>
          <w:szCs w:val="20"/>
          <w:lang w:val="ca-ES"/>
        </w:rPr>
        <w:t xml:space="preserve"> </w:t>
      </w:r>
    </w:p>
    <w:p w14:paraId="42500267" w14:textId="77777777" w:rsidR="00570B96" w:rsidRDefault="00570B96" w:rsidP="0034158A">
      <w:pPr>
        <w:spacing w:line="276" w:lineRule="auto"/>
        <w:contextualSpacing/>
        <w:jc w:val="both"/>
        <w:rPr>
          <w:rFonts w:ascii="Arial" w:eastAsia="Calibri" w:hAnsi="Arial" w:cs="Arial"/>
          <w:sz w:val="20"/>
          <w:szCs w:val="20"/>
          <w:lang w:val="ca-ES"/>
        </w:rPr>
      </w:pPr>
    </w:p>
    <w:p w14:paraId="5E23091E" w14:textId="3CFA0520" w:rsidR="007D29D7" w:rsidRPr="00DE49D2" w:rsidRDefault="00570B96" w:rsidP="0034158A">
      <w:pPr>
        <w:spacing w:line="276" w:lineRule="auto"/>
        <w:contextualSpacing/>
        <w:jc w:val="both"/>
        <w:rPr>
          <w:rFonts w:ascii="Arial" w:eastAsia="Calibri" w:hAnsi="Arial" w:cs="Arial"/>
          <w:sz w:val="20"/>
          <w:szCs w:val="20"/>
          <w:lang w:val="ca-ES"/>
        </w:rPr>
      </w:pPr>
      <w:r w:rsidRPr="00570B96">
        <w:rPr>
          <w:rFonts w:ascii="Arial" w:eastAsia="Calibri" w:hAnsi="Arial" w:cs="Arial"/>
          <w:b/>
          <w:bCs/>
          <w:sz w:val="20"/>
          <w:szCs w:val="20"/>
          <w:lang w:val="ca-ES"/>
        </w:rPr>
        <w:t>4.</w:t>
      </w:r>
      <w:r w:rsidR="00CC62FA">
        <w:rPr>
          <w:rFonts w:ascii="Arial" w:eastAsia="Calibri" w:hAnsi="Arial" w:cs="Arial"/>
          <w:b/>
          <w:bCs/>
          <w:sz w:val="20"/>
          <w:szCs w:val="20"/>
          <w:lang w:val="ca-ES"/>
        </w:rPr>
        <w:t>3</w:t>
      </w:r>
      <w:r w:rsidRPr="00570B96">
        <w:rPr>
          <w:rFonts w:ascii="Arial" w:eastAsia="Calibri" w:hAnsi="Arial" w:cs="Arial"/>
          <w:b/>
          <w:bCs/>
          <w:sz w:val="20"/>
          <w:szCs w:val="20"/>
          <w:lang w:val="ca-ES"/>
        </w:rPr>
        <w:t>. Públic al qual s’adreça la solució del repte</w:t>
      </w:r>
      <w:r w:rsidRPr="00570B96">
        <w:rPr>
          <w:rFonts w:ascii="Arial" w:eastAsia="Calibri" w:hAnsi="Arial" w:cs="Arial"/>
          <w:sz w:val="20"/>
          <w:szCs w:val="20"/>
          <w:lang w:val="ca-ES"/>
        </w:rPr>
        <w:t>. La solució s’</w:t>
      </w:r>
      <w:r w:rsidR="004E172B">
        <w:rPr>
          <w:rFonts w:ascii="Arial" w:eastAsia="Calibri" w:hAnsi="Arial" w:cs="Arial"/>
          <w:sz w:val="20"/>
          <w:szCs w:val="20"/>
          <w:lang w:val="ca-ES"/>
        </w:rPr>
        <w:t>ha d’a</w:t>
      </w:r>
      <w:r w:rsidRPr="00570B96">
        <w:rPr>
          <w:rFonts w:ascii="Arial" w:eastAsia="Calibri" w:hAnsi="Arial" w:cs="Arial"/>
          <w:sz w:val="20"/>
          <w:szCs w:val="20"/>
          <w:lang w:val="ca-ES"/>
        </w:rPr>
        <w:t>dreça</w:t>
      </w:r>
      <w:r w:rsidR="004E172B">
        <w:rPr>
          <w:rFonts w:ascii="Arial" w:eastAsia="Calibri" w:hAnsi="Arial" w:cs="Arial"/>
          <w:sz w:val="20"/>
          <w:szCs w:val="20"/>
          <w:lang w:val="ca-ES"/>
        </w:rPr>
        <w:t>r</w:t>
      </w:r>
      <w:r w:rsidRPr="00570B96">
        <w:rPr>
          <w:rFonts w:ascii="Arial" w:eastAsia="Calibri" w:hAnsi="Arial" w:cs="Arial"/>
          <w:sz w:val="20"/>
          <w:szCs w:val="20"/>
          <w:lang w:val="ca-ES"/>
        </w:rPr>
        <w:t xml:space="preserve"> al sector HORECA, amb el qual s’implementarà la solució, per tal de beneficiar directament a la ciutadania i al propi sector. La proposta ha de justificar de quina manera es donarà resposta al públic objectiu.</w:t>
      </w:r>
    </w:p>
    <w:p w14:paraId="34945444" w14:textId="77777777" w:rsidR="00BF7373" w:rsidRDefault="00BF7373" w:rsidP="0034158A">
      <w:pPr>
        <w:spacing w:after="200" w:line="276" w:lineRule="auto"/>
        <w:contextualSpacing/>
        <w:jc w:val="both"/>
        <w:rPr>
          <w:rFonts w:ascii="Arial" w:eastAsia="Calibri" w:hAnsi="Arial" w:cs="Arial"/>
          <w:b/>
          <w:sz w:val="20"/>
          <w:szCs w:val="20"/>
          <w:lang w:val="ca-ES"/>
        </w:rPr>
      </w:pPr>
    </w:p>
    <w:p w14:paraId="17DE09CA" w14:textId="3FDF2695" w:rsidR="001D257E" w:rsidRPr="00CF021C" w:rsidRDefault="00516177" w:rsidP="0034158A">
      <w:pPr>
        <w:spacing w:after="200" w:line="276" w:lineRule="auto"/>
        <w:contextualSpacing/>
        <w:jc w:val="both"/>
        <w:rPr>
          <w:rFonts w:ascii="Arial" w:eastAsia="Calibri" w:hAnsi="Arial" w:cs="Arial"/>
          <w:sz w:val="20"/>
          <w:szCs w:val="20"/>
          <w:lang w:val="ca-ES"/>
        </w:rPr>
      </w:pPr>
      <w:r>
        <w:rPr>
          <w:rFonts w:ascii="Arial" w:eastAsia="Calibri" w:hAnsi="Arial" w:cs="Arial"/>
          <w:b/>
          <w:sz w:val="20"/>
          <w:szCs w:val="20"/>
          <w:lang w:val="ca-ES"/>
        </w:rPr>
        <w:t>4</w:t>
      </w:r>
      <w:r w:rsidR="007D29D7" w:rsidRPr="00CF021C">
        <w:rPr>
          <w:rFonts w:ascii="Arial" w:eastAsia="Calibri" w:hAnsi="Arial" w:cs="Arial"/>
          <w:b/>
          <w:sz w:val="20"/>
          <w:szCs w:val="20"/>
          <w:lang w:val="ca-ES"/>
        </w:rPr>
        <w:t>.</w:t>
      </w:r>
      <w:r w:rsidR="00CC62FA">
        <w:rPr>
          <w:rFonts w:ascii="Arial" w:eastAsia="Calibri" w:hAnsi="Arial" w:cs="Arial"/>
          <w:b/>
          <w:sz w:val="20"/>
          <w:szCs w:val="20"/>
          <w:lang w:val="ca-ES"/>
        </w:rPr>
        <w:t>4</w:t>
      </w:r>
      <w:r w:rsidR="007D29D7" w:rsidRPr="00CF021C">
        <w:rPr>
          <w:rFonts w:ascii="Arial" w:eastAsia="Calibri" w:hAnsi="Arial" w:cs="Arial"/>
          <w:b/>
          <w:sz w:val="20"/>
          <w:szCs w:val="20"/>
          <w:lang w:val="ca-ES"/>
        </w:rPr>
        <w:t>.</w:t>
      </w:r>
      <w:r w:rsidR="007D29D7" w:rsidRPr="00CF021C">
        <w:rPr>
          <w:rFonts w:ascii="Arial" w:eastAsia="Calibri" w:hAnsi="Arial" w:cs="Arial"/>
          <w:sz w:val="20"/>
          <w:szCs w:val="20"/>
          <w:lang w:val="ca-ES"/>
        </w:rPr>
        <w:t xml:space="preserve"> </w:t>
      </w:r>
      <w:r w:rsidR="001D257E" w:rsidRPr="00CF021C">
        <w:rPr>
          <w:rFonts w:ascii="Arial" w:eastAsia="Calibri" w:hAnsi="Arial" w:cs="Arial"/>
          <w:b/>
          <w:sz w:val="20"/>
          <w:szCs w:val="20"/>
          <w:lang w:val="ca-ES"/>
        </w:rPr>
        <w:t xml:space="preserve">Temps. </w:t>
      </w:r>
      <w:r w:rsidR="001D257E" w:rsidRPr="00CF021C">
        <w:rPr>
          <w:rFonts w:ascii="Arial" w:eastAsia="Calibri" w:hAnsi="Arial" w:cs="Arial"/>
          <w:sz w:val="20"/>
          <w:szCs w:val="20"/>
          <w:lang w:val="ca-ES"/>
        </w:rPr>
        <w:t>La solució ha de definir els temps d’execució i monitoratge. La durada màxima dels projecte ha de ser 18 mesos, del quals, la fase de pilot amb monitoratge ha de ser de mínim 6 mesos. La fase de pilot ha de permetre l’avaluació dels resultats i validació de la solució. En aquesta fase, es pot intervenir i optimitzar la solució en funció de la resposta que està tenint.  Es pot demanar una extensió degudament justificada i en cap cas suposa un increment de pressupost.</w:t>
      </w:r>
    </w:p>
    <w:p w14:paraId="3355519E" w14:textId="77777777" w:rsidR="007D29D7" w:rsidRPr="00CF021C" w:rsidRDefault="007D29D7" w:rsidP="0034158A">
      <w:pPr>
        <w:spacing w:line="276" w:lineRule="auto"/>
        <w:contextualSpacing/>
        <w:jc w:val="both"/>
        <w:rPr>
          <w:rFonts w:ascii="Arial" w:eastAsia="Calibri" w:hAnsi="Arial" w:cs="Arial"/>
          <w:sz w:val="20"/>
          <w:szCs w:val="20"/>
          <w:lang w:val="ca-ES"/>
        </w:rPr>
      </w:pPr>
    </w:p>
    <w:p w14:paraId="08F89F6F" w14:textId="2E0680C9" w:rsidR="00FE58FB" w:rsidRPr="00CF021C" w:rsidRDefault="001D257E" w:rsidP="00B024D0">
      <w:pPr>
        <w:spacing w:line="276" w:lineRule="auto"/>
        <w:contextualSpacing/>
        <w:jc w:val="both"/>
        <w:rPr>
          <w:rFonts w:ascii="Arial" w:eastAsia="Calibri" w:hAnsi="Arial" w:cs="Arial"/>
          <w:sz w:val="20"/>
          <w:szCs w:val="20"/>
          <w:lang w:val="ca-ES"/>
        </w:rPr>
      </w:pPr>
      <w:r w:rsidRPr="00CF021C">
        <w:rPr>
          <w:rFonts w:ascii="Arial" w:eastAsia="Calibri" w:hAnsi="Arial" w:cs="Arial"/>
          <w:sz w:val="20"/>
          <w:szCs w:val="20"/>
          <w:lang w:val="ca-ES"/>
        </w:rPr>
        <w:t>La memòria justificativa amb els resultats qualitatius i quantitatius del pilot s’ha de lliurar no més tard de</w:t>
      </w:r>
      <w:r w:rsidR="00AF5701" w:rsidRPr="00CF021C">
        <w:rPr>
          <w:rFonts w:ascii="Arial" w:eastAsia="Calibri" w:hAnsi="Arial" w:cs="Arial"/>
          <w:sz w:val="20"/>
          <w:szCs w:val="20"/>
          <w:lang w:val="ca-ES"/>
        </w:rPr>
        <w:t xml:space="preserve"> tres</w:t>
      </w:r>
      <w:r w:rsidRPr="00CF021C">
        <w:rPr>
          <w:rFonts w:ascii="Arial" w:eastAsia="Calibri" w:hAnsi="Arial" w:cs="Arial"/>
          <w:sz w:val="20"/>
          <w:szCs w:val="20"/>
          <w:lang w:val="ca-ES"/>
        </w:rPr>
        <w:t xml:space="preserve"> </w:t>
      </w:r>
      <w:r w:rsidR="00AF5701" w:rsidRPr="00CF021C">
        <w:rPr>
          <w:rFonts w:ascii="Arial" w:eastAsia="Calibri" w:hAnsi="Arial" w:cs="Arial"/>
          <w:sz w:val="20"/>
          <w:szCs w:val="20"/>
          <w:lang w:val="ca-ES"/>
        </w:rPr>
        <w:t>(3)</w:t>
      </w:r>
      <w:r w:rsidRPr="00CF021C">
        <w:rPr>
          <w:rFonts w:ascii="Arial" w:eastAsia="Calibri" w:hAnsi="Arial" w:cs="Arial"/>
          <w:sz w:val="20"/>
          <w:szCs w:val="20"/>
          <w:lang w:val="ca-ES"/>
        </w:rPr>
        <w:t xml:space="preserve"> m</w:t>
      </w:r>
      <w:r w:rsidR="00112BEB" w:rsidRPr="00CF021C">
        <w:rPr>
          <w:rFonts w:ascii="Arial" w:eastAsia="Calibri" w:hAnsi="Arial" w:cs="Arial"/>
          <w:sz w:val="20"/>
          <w:szCs w:val="20"/>
          <w:lang w:val="ca-ES"/>
        </w:rPr>
        <w:t>esos</w:t>
      </w:r>
      <w:r w:rsidRPr="00CF021C">
        <w:rPr>
          <w:rFonts w:ascii="Arial" w:eastAsia="Calibri" w:hAnsi="Arial" w:cs="Arial"/>
          <w:sz w:val="20"/>
          <w:szCs w:val="20"/>
          <w:lang w:val="ca-ES"/>
        </w:rPr>
        <w:t xml:space="preserve"> a partir de la finalització del pilot. </w:t>
      </w:r>
    </w:p>
    <w:p w14:paraId="6F0C91C8" w14:textId="77777777" w:rsidR="001D257E" w:rsidRPr="00CF021C" w:rsidRDefault="001D257E" w:rsidP="00F04C2D">
      <w:pPr>
        <w:spacing w:line="240" w:lineRule="auto"/>
        <w:ind w:left="792"/>
        <w:contextualSpacing/>
        <w:jc w:val="both"/>
        <w:rPr>
          <w:rFonts w:ascii="Arial" w:eastAsia="Calibri" w:hAnsi="Arial" w:cs="Arial"/>
          <w:sz w:val="20"/>
          <w:szCs w:val="20"/>
          <w:lang w:val="ca-ES"/>
        </w:rPr>
      </w:pPr>
    </w:p>
    <w:p w14:paraId="4EAC77D2" w14:textId="71207149" w:rsidR="001D257E" w:rsidRPr="00186534" w:rsidRDefault="00516177" w:rsidP="0034158A">
      <w:pPr>
        <w:spacing w:after="200" w:line="276" w:lineRule="auto"/>
        <w:jc w:val="both"/>
        <w:rPr>
          <w:rFonts w:ascii="Arial" w:eastAsia="Calibri" w:hAnsi="Arial" w:cs="Arial"/>
          <w:b/>
          <w:sz w:val="20"/>
          <w:szCs w:val="20"/>
        </w:rPr>
      </w:pPr>
      <w:r>
        <w:rPr>
          <w:rFonts w:ascii="Arial" w:eastAsia="Calibri" w:hAnsi="Arial" w:cs="Arial"/>
          <w:b/>
          <w:sz w:val="20"/>
          <w:szCs w:val="20"/>
          <w:lang w:val="ca-ES"/>
        </w:rPr>
        <w:t>4</w:t>
      </w:r>
      <w:r w:rsidR="001D257E" w:rsidRPr="0034158A">
        <w:rPr>
          <w:rFonts w:ascii="Arial" w:eastAsia="Calibri" w:hAnsi="Arial" w:cs="Arial"/>
          <w:b/>
          <w:sz w:val="20"/>
          <w:szCs w:val="20"/>
          <w:lang w:val="ca-ES"/>
        </w:rPr>
        <w:t>.</w:t>
      </w:r>
      <w:r w:rsidR="00CC62FA">
        <w:rPr>
          <w:rFonts w:ascii="Arial" w:eastAsia="Calibri" w:hAnsi="Arial" w:cs="Arial"/>
          <w:b/>
          <w:sz w:val="20"/>
          <w:szCs w:val="20"/>
          <w:lang w:val="ca-ES"/>
        </w:rPr>
        <w:t>5</w:t>
      </w:r>
      <w:r w:rsidR="007D29D7" w:rsidRPr="0034158A">
        <w:rPr>
          <w:rFonts w:ascii="Arial" w:eastAsia="Calibri" w:hAnsi="Arial" w:cs="Arial"/>
          <w:b/>
          <w:sz w:val="20"/>
          <w:szCs w:val="20"/>
          <w:lang w:val="ca-ES"/>
        </w:rPr>
        <w:t xml:space="preserve">. </w:t>
      </w:r>
      <w:r w:rsidR="001D257E" w:rsidRPr="0034158A">
        <w:rPr>
          <w:rFonts w:ascii="Arial" w:eastAsia="Calibri" w:hAnsi="Arial" w:cs="Arial"/>
          <w:b/>
          <w:sz w:val="20"/>
          <w:szCs w:val="20"/>
          <w:lang w:val="ca-ES"/>
        </w:rPr>
        <w:t xml:space="preserve"> Els Impactes</w:t>
      </w:r>
      <w:r w:rsidR="0034780A">
        <w:rPr>
          <w:rFonts w:ascii="Arial" w:eastAsia="Calibri" w:hAnsi="Arial" w:cs="Arial"/>
          <w:b/>
          <w:sz w:val="20"/>
          <w:szCs w:val="20"/>
          <w:lang w:val="ca-ES"/>
        </w:rPr>
        <w:t>.</w:t>
      </w:r>
    </w:p>
    <w:p w14:paraId="497D8A48" w14:textId="38C4EC2A" w:rsidR="001D257E" w:rsidRPr="0034158A" w:rsidRDefault="001D257E" w:rsidP="0034158A">
      <w:pPr>
        <w:autoSpaceDE w:val="0"/>
        <w:autoSpaceDN w:val="0"/>
        <w:adjustRightInd w:val="0"/>
        <w:spacing w:after="0" w:line="276" w:lineRule="auto"/>
        <w:jc w:val="both"/>
        <w:rPr>
          <w:rFonts w:ascii="Arial" w:eastAsia="Calibri" w:hAnsi="Arial" w:cs="Arial"/>
          <w:sz w:val="20"/>
          <w:szCs w:val="20"/>
          <w:lang w:val="ca-ES"/>
        </w:rPr>
      </w:pPr>
      <w:r w:rsidRPr="0034158A">
        <w:rPr>
          <w:rFonts w:ascii="Arial" w:eastAsia="Calibri" w:hAnsi="Arial" w:cs="Arial"/>
          <w:sz w:val="20"/>
          <w:szCs w:val="20"/>
          <w:lang w:val="ca-ES"/>
        </w:rPr>
        <w:t xml:space="preserve">S’entén com impacte els canvis duradors o significatius provocats per una acció o una combinació d’accions. En el context d’aquesta convocatòria, s’entendran com impactes tots aquells canvis que contribueixin a </w:t>
      </w:r>
      <w:r w:rsidR="00BF7373" w:rsidRPr="00BF7373">
        <w:rPr>
          <w:rFonts w:ascii="Arial" w:eastAsia="Calibri" w:hAnsi="Arial" w:cs="Arial"/>
          <w:sz w:val="20"/>
          <w:szCs w:val="20"/>
          <w:lang w:val="ca-ES"/>
        </w:rPr>
        <w:t>optimitza</w:t>
      </w:r>
      <w:r w:rsidR="00BF7373">
        <w:rPr>
          <w:rFonts w:ascii="Arial" w:eastAsia="Calibri" w:hAnsi="Arial" w:cs="Arial"/>
          <w:sz w:val="20"/>
          <w:szCs w:val="20"/>
          <w:lang w:val="ca-ES"/>
        </w:rPr>
        <w:t>r</w:t>
      </w:r>
      <w:r w:rsidR="00BF7373" w:rsidRPr="00BF7373">
        <w:rPr>
          <w:rFonts w:ascii="Arial" w:eastAsia="Calibri" w:hAnsi="Arial" w:cs="Arial"/>
          <w:sz w:val="20"/>
          <w:szCs w:val="20"/>
          <w:lang w:val="ca-ES"/>
        </w:rPr>
        <w:t xml:space="preserve"> la distribució HORECA a la ciutat de Barcelona</w:t>
      </w:r>
      <w:r w:rsidR="0034780A">
        <w:rPr>
          <w:rFonts w:ascii="Arial" w:eastAsia="Calibri" w:hAnsi="Arial" w:cs="Arial"/>
          <w:sz w:val="20"/>
          <w:szCs w:val="20"/>
          <w:lang w:val="ca-ES"/>
        </w:rPr>
        <w:t>.</w:t>
      </w:r>
    </w:p>
    <w:p w14:paraId="702EC192" w14:textId="77777777" w:rsidR="001D257E" w:rsidRPr="0034158A" w:rsidRDefault="001D257E" w:rsidP="0034158A">
      <w:pPr>
        <w:autoSpaceDE w:val="0"/>
        <w:autoSpaceDN w:val="0"/>
        <w:adjustRightInd w:val="0"/>
        <w:spacing w:after="0" w:line="276" w:lineRule="auto"/>
        <w:jc w:val="both"/>
        <w:rPr>
          <w:rFonts w:ascii="Arial" w:eastAsia="Calibri" w:hAnsi="Arial" w:cs="Arial"/>
          <w:sz w:val="20"/>
          <w:szCs w:val="20"/>
          <w:lang w:val="ca-ES"/>
        </w:rPr>
      </w:pPr>
    </w:p>
    <w:p w14:paraId="4CC500F0" w14:textId="77777777" w:rsidR="001D257E" w:rsidRPr="0034158A" w:rsidRDefault="001D257E" w:rsidP="0034158A">
      <w:pPr>
        <w:autoSpaceDE w:val="0"/>
        <w:autoSpaceDN w:val="0"/>
        <w:adjustRightInd w:val="0"/>
        <w:spacing w:after="0" w:line="276" w:lineRule="auto"/>
        <w:jc w:val="both"/>
        <w:rPr>
          <w:rFonts w:ascii="Arial" w:eastAsia="Calibri" w:hAnsi="Arial" w:cs="Arial"/>
          <w:sz w:val="20"/>
          <w:szCs w:val="20"/>
          <w:lang w:val="ca-ES"/>
        </w:rPr>
      </w:pPr>
      <w:r w:rsidRPr="0034158A">
        <w:rPr>
          <w:rFonts w:ascii="Arial" w:eastAsia="Calibri" w:hAnsi="Arial" w:cs="Arial"/>
          <w:sz w:val="20"/>
          <w:szCs w:val="20"/>
          <w:lang w:val="ca-ES"/>
        </w:rPr>
        <w:t xml:space="preserve">Els impactes esperats s’han de derivar de manera inequívoca de l’explotació dels resultats del projecte proposat. </w:t>
      </w:r>
    </w:p>
    <w:p w14:paraId="3CC1DD9D" w14:textId="77777777" w:rsidR="001D257E" w:rsidRPr="0034158A" w:rsidRDefault="001D257E" w:rsidP="0034158A">
      <w:pPr>
        <w:autoSpaceDE w:val="0"/>
        <w:autoSpaceDN w:val="0"/>
        <w:adjustRightInd w:val="0"/>
        <w:spacing w:after="0" w:line="276" w:lineRule="auto"/>
        <w:jc w:val="both"/>
        <w:rPr>
          <w:rFonts w:ascii="Arial" w:eastAsia="Calibri" w:hAnsi="Arial" w:cs="Arial"/>
          <w:sz w:val="20"/>
          <w:szCs w:val="20"/>
          <w:lang w:val="ca-ES"/>
        </w:rPr>
      </w:pPr>
    </w:p>
    <w:p w14:paraId="745FB57C" w14:textId="77777777" w:rsidR="001D257E" w:rsidRPr="0034158A" w:rsidRDefault="001D257E" w:rsidP="0034158A">
      <w:pPr>
        <w:numPr>
          <w:ilvl w:val="0"/>
          <w:numId w:val="3"/>
        </w:numPr>
        <w:autoSpaceDE w:val="0"/>
        <w:autoSpaceDN w:val="0"/>
        <w:adjustRightInd w:val="0"/>
        <w:spacing w:after="0" w:line="276" w:lineRule="auto"/>
        <w:jc w:val="both"/>
        <w:rPr>
          <w:rFonts w:ascii="Arial" w:eastAsia="Calibri" w:hAnsi="Arial" w:cs="Arial"/>
          <w:sz w:val="20"/>
          <w:szCs w:val="20"/>
          <w:lang w:val="ca-ES"/>
        </w:rPr>
      </w:pPr>
      <w:r w:rsidRPr="0034158A">
        <w:rPr>
          <w:rFonts w:ascii="Arial" w:eastAsia="Calibri" w:hAnsi="Arial" w:cs="Arial"/>
          <w:sz w:val="20"/>
          <w:szCs w:val="20"/>
          <w:lang w:val="ca-ES"/>
        </w:rPr>
        <w:t xml:space="preserve">Es valoraran, en particular, els impactes perdurables en el temps i, per tant, no </w:t>
      </w:r>
    </w:p>
    <w:p w14:paraId="16C25401" w14:textId="77777777" w:rsidR="001D257E" w:rsidRPr="0034158A" w:rsidRDefault="001D257E" w:rsidP="0034158A">
      <w:pPr>
        <w:autoSpaceDE w:val="0"/>
        <w:autoSpaceDN w:val="0"/>
        <w:adjustRightInd w:val="0"/>
        <w:spacing w:after="0" w:line="276" w:lineRule="auto"/>
        <w:ind w:left="720"/>
        <w:jc w:val="both"/>
        <w:rPr>
          <w:rFonts w:ascii="Arial" w:eastAsia="Calibri" w:hAnsi="Arial" w:cs="Arial"/>
          <w:sz w:val="20"/>
          <w:szCs w:val="20"/>
          <w:lang w:val="ca-ES"/>
        </w:rPr>
      </w:pPr>
      <w:r w:rsidRPr="0034158A">
        <w:rPr>
          <w:rFonts w:ascii="Arial" w:eastAsia="Calibri" w:hAnsi="Arial" w:cs="Arial"/>
          <w:sz w:val="20"/>
          <w:szCs w:val="20"/>
          <w:lang w:val="ca-ES"/>
        </w:rPr>
        <w:t xml:space="preserve">limitats a beneficis puntuals. </w:t>
      </w:r>
    </w:p>
    <w:p w14:paraId="381D6AE1" w14:textId="77777777" w:rsidR="001D257E" w:rsidRPr="0034158A" w:rsidRDefault="001D257E" w:rsidP="0034158A">
      <w:pPr>
        <w:autoSpaceDE w:val="0"/>
        <w:autoSpaceDN w:val="0"/>
        <w:adjustRightInd w:val="0"/>
        <w:spacing w:after="0" w:line="276" w:lineRule="auto"/>
        <w:jc w:val="both"/>
        <w:rPr>
          <w:rFonts w:ascii="Arial" w:eastAsia="Calibri" w:hAnsi="Arial" w:cs="Arial"/>
          <w:sz w:val="20"/>
          <w:szCs w:val="20"/>
          <w:lang w:val="ca-ES"/>
        </w:rPr>
      </w:pPr>
    </w:p>
    <w:p w14:paraId="5B99FC46" w14:textId="77777777" w:rsidR="001D257E" w:rsidRPr="0034158A" w:rsidRDefault="001D257E" w:rsidP="0034158A">
      <w:pPr>
        <w:numPr>
          <w:ilvl w:val="0"/>
          <w:numId w:val="3"/>
        </w:numPr>
        <w:autoSpaceDE w:val="0"/>
        <w:autoSpaceDN w:val="0"/>
        <w:adjustRightInd w:val="0"/>
        <w:spacing w:after="204" w:line="276" w:lineRule="auto"/>
        <w:jc w:val="both"/>
        <w:rPr>
          <w:rFonts w:ascii="Arial" w:eastAsia="Calibri" w:hAnsi="Arial" w:cs="Arial"/>
          <w:sz w:val="20"/>
          <w:szCs w:val="20"/>
          <w:lang w:val="ca-ES"/>
        </w:rPr>
      </w:pPr>
      <w:r w:rsidRPr="0034158A">
        <w:rPr>
          <w:rFonts w:ascii="Arial" w:eastAsia="Calibri" w:hAnsi="Arial" w:cs="Arial"/>
          <w:sz w:val="20"/>
          <w:szCs w:val="20"/>
          <w:lang w:val="ca-ES"/>
        </w:rPr>
        <w:t xml:space="preserve">Les propostes presentades hauran de justificar de manera plausible i raonada els impactes potencials que s’estimi que es poden derivar de l’execució del seu projecte. </w:t>
      </w:r>
    </w:p>
    <w:p w14:paraId="3D6FEEA9" w14:textId="77777777" w:rsidR="001D257E" w:rsidRPr="0034158A" w:rsidRDefault="001D257E" w:rsidP="0034158A">
      <w:pPr>
        <w:numPr>
          <w:ilvl w:val="0"/>
          <w:numId w:val="3"/>
        </w:numPr>
        <w:autoSpaceDE w:val="0"/>
        <w:autoSpaceDN w:val="0"/>
        <w:adjustRightInd w:val="0"/>
        <w:spacing w:after="204" w:line="276" w:lineRule="auto"/>
        <w:jc w:val="both"/>
        <w:rPr>
          <w:rFonts w:ascii="Arial" w:eastAsia="Calibri" w:hAnsi="Arial" w:cs="Arial"/>
          <w:sz w:val="20"/>
          <w:szCs w:val="20"/>
          <w:lang w:val="ca-ES"/>
        </w:rPr>
      </w:pPr>
      <w:r w:rsidRPr="0034158A">
        <w:rPr>
          <w:rFonts w:ascii="Arial" w:eastAsia="Calibri" w:hAnsi="Arial" w:cs="Arial"/>
          <w:sz w:val="20"/>
          <w:szCs w:val="20"/>
          <w:lang w:val="ca-ES"/>
        </w:rPr>
        <w:lastRenderedPageBreak/>
        <w:t xml:space="preserve">Els impactes de cada projecte hauran de poder ser verificats quantitativament i qualitativament durant i a l’acabament de l’execució del projecte. La proposta haurà de definir els indicadors de verificació adients, que hauran d’incloure les dades de contrast i els impactes objectius que es volen aconseguir i mesurar. </w:t>
      </w:r>
    </w:p>
    <w:p w14:paraId="0A238C16" w14:textId="1D264E03" w:rsidR="001D257E" w:rsidRPr="00BB4F2E" w:rsidRDefault="001D257E" w:rsidP="00EC51DA">
      <w:pPr>
        <w:numPr>
          <w:ilvl w:val="0"/>
          <w:numId w:val="3"/>
        </w:numPr>
        <w:autoSpaceDE w:val="0"/>
        <w:autoSpaceDN w:val="0"/>
        <w:adjustRightInd w:val="0"/>
        <w:spacing w:after="0" w:line="276" w:lineRule="auto"/>
        <w:jc w:val="both"/>
        <w:rPr>
          <w:rFonts w:ascii="Arial" w:eastAsia="Calibri" w:hAnsi="Arial" w:cs="Arial"/>
          <w:sz w:val="20"/>
          <w:szCs w:val="20"/>
          <w:lang w:val="ca-ES"/>
        </w:rPr>
      </w:pPr>
      <w:r w:rsidRPr="00BB4F2E">
        <w:rPr>
          <w:rFonts w:ascii="Arial" w:eastAsia="Calibri" w:hAnsi="Arial" w:cs="Arial"/>
          <w:sz w:val="20"/>
          <w:szCs w:val="20"/>
          <w:lang w:val="ca-ES"/>
        </w:rPr>
        <w:t xml:space="preserve">S’ha d’especificar els valors mínims a assolir de cadascun dels indicadors de verificació d’impacte proposats. Aquests indicadors s’han de poder mesurar en valors absoluts </w:t>
      </w:r>
      <w:r w:rsidR="00BB4F2E">
        <w:rPr>
          <w:rFonts w:ascii="Arial" w:eastAsia="Calibri" w:hAnsi="Arial" w:cs="Arial"/>
          <w:sz w:val="20"/>
          <w:szCs w:val="20"/>
          <w:lang w:val="ca-ES"/>
        </w:rPr>
        <w:t xml:space="preserve"> </w:t>
      </w:r>
      <w:r w:rsidRPr="00BB4F2E">
        <w:rPr>
          <w:rFonts w:ascii="Arial" w:eastAsia="Calibri" w:hAnsi="Arial" w:cs="Arial"/>
          <w:sz w:val="20"/>
          <w:szCs w:val="20"/>
          <w:lang w:val="ca-ES"/>
        </w:rPr>
        <w:t xml:space="preserve">(unitats), relatius (percentatges) o incrementals (creixement o disminució en el temps) i han d’estar acotats en el temps i segregats per sexe, quan s’escaigui. </w:t>
      </w:r>
    </w:p>
    <w:p w14:paraId="10C1CE6F" w14:textId="77777777" w:rsidR="001D257E" w:rsidRPr="0034158A" w:rsidRDefault="001D257E" w:rsidP="0034158A">
      <w:pPr>
        <w:autoSpaceDE w:val="0"/>
        <w:autoSpaceDN w:val="0"/>
        <w:adjustRightInd w:val="0"/>
        <w:spacing w:after="0" w:line="276" w:lineRule="auto"/>
        <w:jc w:val="both"/>
        <w:rPr>
          <w:rFonts w:ascii="Arial" w:eastAsia="Calibri" w:hAnsi="Arial" w:cs="Arial"/>
          <w:sz w:val="20"/>
          <w:szCs w:val="20"/>
          <w:lang w:val="ca-ES"/>
        </w:rPr>
      </w:pPr>
    </w:p>
    <w:p w14:paraId="761932C4" w14:textId="08EE9808" w:rsidR="001D257E" w:rsidRPr="0034158A" w:rsidRDefault="001D257E" w:rsidP="0034158A">
      <w:pPr>
        <w:numPr>
          <w:ilvl w:val="0"/>
          <w:numId w:val="3"/>
        </w:numPr>
        <w:autoSpaceDE w:val="0"/>
        <w:autoSpaceDN w:val="0"/>
        <w:adjustRightInd w:val="0"/>
        <w:spacing w:after="0" w:line="276" w:lineRule="auto"/>
        <w:jc w:val="both"/>
        <w:rPr>
          <w:rFonts w:ascii="Arial" w:eastAsia="Calibri" w:hAnsi="Arial" w:cs="Arial"/>
          <w:sz w:val="20"/>
          <w:szCs w:val="20"/>
          <w:lang w:val="ca-ES"/>
        </w:rPr>
      </w:pPr>
      <w:r w:rsidRPr="0034158A">
        <w:rPr>
          <w:rFonts w:ascii="Arial" w:eastAsia="Calibri" w:hAnsi="Arial" w:cs="Arial"/>
          <w:sz w:val="20"/>
          <w:szCs w:val="20"/>
          <w:lang w:val="ca-ES"/>
        </w:rPr>
        <w:t xml:space="preserve">Aquelles propostes que no identifiquin de forma clara i concreta els valors mínims a assolir a la finalització de </w:t>
      </w:r>
      <w:r w:rsidRPr="00BF2CA0">
        <w:rPr>
          <w:rFonts w:ascii="Arial" w:eastAsia="Calibri" w:hAnsi="Arial" w:cs="Arial"/>
          <w:sz w:val="20"/>
          <w:szCs w:val="20"/>
          <w:lang w:val="ca-ES"/>
        </w:rPr>
        <w:t xml:space="preserve">projecte, </w:t>
      </w:r>
      <w:r w:rsidR="00AA7A66" w:rsidRPr="00BF2CA0">
        <w:rPr>
          <w:rFonts w:ascii="Arial" w:eastAsia="Calibri" w:hAnsi="Arial" w:cs="Arial"/>
          <w:sz w:val="20"/>
          <w:szCs w:val="20"/>
          <w:lang w:val="ca-ES"/>
        </w:rPr>
        <w:t>podran ser</w:t>
      </w:r>
      <w:r w:rsidRPr="00BF2CA0">
        <w:rPr>
          <w:rFonts w:ascii="Arial" w:eastAsia="Calibri" w:hAnsi="Arial" w:cs="Arial"/>
          <w:sz w:val="20"/>
          <w:szCs w:val="20"/>
          <w:lang w:val="ca-ES"/>
        </w:rPr>
        <w:t xml:space="preserve"> descartades </w:t>
      </w:r>
      <w:r w:rsidRPr="0034158A">
        <w:rPr>
          <w:rFonts w:ascii="Arial" w:eastAsia="Calibri" w:hAnsi="Arial" w:cs="Arial"/>
          <w:sz w:val="20"/>
          <w:szCs w:val="20"/>
          <w:lang w:val="ca-ES"/>
        </w:rPr>
        <w:t xml:space="preserve">en la revisió d’elegibilitat de propostes. </w:t>
      </w:r>
    </w:p>
    <w:p w14:paraId="3FBD7D1E" w14:textId="77777777" w:rsidR="001D257E" w:rsidRPr="0034158A" w:rsidRDefault="001D257E" w:rsidP="0034158A">
      <w:pPr>
        <w:autoSpaceDE w:val="0"/>
        <w:autoSpaceDN w:val="0"/>
        <w:adjustRightInd w:val="0"/>
        <w:spacing w:after="0" w:line="276" w:lineRule="auto"/>
        <w:ind w:left="720"/>
        <w:jc w:val="both"/>
        <w:rPr>
          <w:rFonts w:ascii="Arial" w:eastAsia="Calibri" w:hAnsi="Arial" w:cs="Arial"/>
          <w:sz w:val="20"/>
          <w:szCs w:val="20"/>
          <w:lang w:val="ca-ES"/>
        </w:rPr>
      </w:pPr>
    </w:p>
    <w:p w14:paraId="65936D62" w14:textId="72D5CAA4" w:rsidR="001D257E" w:rsidRDefault="000C5C97" w:rsidP="0034158A">
      <w:pPr>
        <w:spacing w:line="276" w:lineRule="auto"/>
        <w:jc w:val="both"/>
        <w:rPr>
          <w:rFonts w:ascii="Arial" w:hAnsi="Arial" w:cs="Arial"/>
          <w:b/>
          <w:bCs/>
          <w:sz w:val="20"/>
          <w:szCs w:val="20"/>
          <w:lang w:val="ca-ES"/>
        </w:rPr>
      </w:pPr>
      <w:r>
        <w:rPr>
          <w:rFonts w:ascii="Arial" w:hAnsi="Arial" w:cs="Arial"/>
          <w:b/>
          <w:bCs/>
          <w:sz w:val="20"/>
          <w:szCs w:val="20"/>
          <w:lang w:val="ca-ES"/>
        </w:rPr>
        <w:t>5</w:t>
      </w:r>
      <w:r w:rsidR="007D29D7" w:rsidRPr="0034158A">
        <w:rPr>
          <w:rFonts w:ascii="Arial" w:hAnsi="Arial" w:cs="Arial"/>
          <w:b/>
          <w:bCs/>
          <w:sz w:val="20"/>
          <w:szCs w:val="20"/>
          <w:lang w:val="ca-ES"/>
        </w:rPr>
        <w:t>. DOTACIÓ PRESSUPOSTÀRIA</w:t>
      </w:r>
    </w:p>
    <w:p w14:paraId="5C2F8471" w14:textId="77777777" w:rsidR="007C22E3" w:rsidRDefault="007C22E3" w:rsidP="0034158A">
      <w:pPr>
        <w:spacing w:line="276" w:lineRule="auto"/>
        <w:jc w:val="both"/>
        <w:rPr>
          <w:rFonts w:ascii="Arial" w:hAnsi="Arial" w:cs="Arial"/>
          <w:bCs/>
          <w:sz w:val="20"/>
          <w:szCs w:val="20"/>
          <w:lang w:val="ca-ES"/>
        </w:rPr>
      </w:pPr>
      <w:r w:rsidRPr="007C22E3">
        <w:rPr>
          <w:rFonts w:ascii="Arial" w:hAnsi="Arial" w:cs="Arial"/>
          <w:bCs/>
          <w:sz w:val="20"/>
          <w:szCs w:val="20"/>
          <w:lang w:val="ca-ES"/>
        </w:rPr>
        <w:t>El repte té una dotació màxima de 100.000 €. El projecte guanyador rebrà fins al 80% del cost total de la seva proposta, amb un límit de 100.000 € i un mínim de 40.000 €. Els projectes han de tenir un pressupost mínim de 50.000 €, sense límit màxim.</w:t>
      </w:r>
    </w:p>
    <w:p w14:paraId="70765CCA" w14:textId="25F8BBEB" w:rsidR="007D29D7" w:rsidRPr="0034158A" w:rsidRDefault="000C5C97" w:rsidP="0034158A">
      <w:pPr>
        <w:spacing w:line="276" w:lineRule="auto"/>
        <w:jc w:val="both"/>
        <w:rPr>
          <w:rFonts w:ascii="Arial" w:hAnsi="Arial" w:cs="Arial"/>
          <w:b/>
          <w:bCs/>
          <w:sz w:val="20"/>
          <w:szCs w:val="20"/>
          <w:lang w:val="ca-ES"/>
        </w:rPr>
      </w:pPr>
      <w:r>
        <w:rPr>
          <w:rFonts w:ascii="Arial" w:hAnsi="Arial" w:cs="Arial"/>
          <w:b/>
          <w:bCs/>
          <w:sz w:val="20"/>
          <w:szCs w:val="20"/>
          <w:lang w:val="ca-ES"/>
        </w:rPr>
        <w:t>6</w:t>
      </w:r>
      <w:r w:rsidR="007D29D7" w:rsidRPr="0034158A">
        <w:rPr>
          <w:rFonts w:ascii="Arial" w:hAnsi="Arial" w:cs="Arial"/>
          <w:b/>
          <w:bCs/>
          <w:sz w:val="20"/>
          <w:szCs w:val="20"/>
          <w:lang w:val="ca-ES"/>
        </w:rPr>
        <w:t>. CONVOCATÒRIA</w:t>
      </w:r>
    </w:p>
    <w:p w14:paraId="396973DD" w14:textId="736DC433" w:rsidR="007D29D7" w:rsidRPr="0034158A" w:rsidRDefault="000C5C97" w:rsidP="0034158A">
      <w:pPr>
        <w:spacing w:line="276" w:lineRule="auto"/>
        <w:jc w:val="both"/>
        <w:rPr>
          <w:rFonts w:ascii="Arial" w:hAnsi="Arial" w:cs="Arial"/>
          <w:b/>
          <w:bCs/>
          <w:sz w:val="20"/>
          <w:szCs w:val="20"/>
          <w:lang w:val="ca-ES"/>
        </w:rPr>
      </w:pPr>
      <w:r>
        <w:rPr>
          <w:rFonts w:ascii="Arial" w:hAnsi="Arial" w:cs="Arial"/>
          <w:b/>
          <w:bCs/>
          <w:sz w:val="20"/>
          <w:szCs w:val="20"/>
          <w:lang w:val="ca-ES"/>
        </w:rPr>
        <w:t>6</w:t>
      </w:r>
      <w:r w:rsidR="00A8287E" w:rsidRPr="0034158A">
        <w:rPr>
          <w:rFonts w:ascii="Arial" w:hAnsi="Arial" w:cs="Arial"/>
          <w:b/>
          <w:bCs/>
          <w:sz w:val="20"/>
          <w:szCs w:val="20"/>
          <w:lang w:val="ca-ES"/>
        </w:rPr>
        <w:t>.1</w:t>
      </w:r>
      <w:r w:rsidR="007D29D7" w:rsidRPr="0034158A">
        <w:rPr>
          <w:rFonts w:ascii="Arial" w:hAnsi="Arial" w:cs="Arial"/>
          <w:b/>
          <w:bCs/>
          <w:sz w:val="20"/>
          <w:szCs w:val="20"/>
          <w:lang w:val="ca-ES"/>
        </w:rPr>
        <w:t>. Requisits exigibles als participants</w:t>
      </w:r>
    </w:p>
    <w:p w14:paraId="5571039E" w14:textId="109B90DD" w:rsidR="008D6EE3" w:rsidRPr="0034158A" w:rsidRDefault="008D6EE3" w:rsidP="0034158A">
      <w:pPr>
        <w:autoSpaceDE w:val="0"/>
        <w:autoSpaceDN w:val="0"/>
        <w:adjustRightInd w:val="0"/>
        <w:spacing w:after="0" w:line="276" w:lineRule="auto"/>
        <w:jc w:val="both"/>
        <w:rPr>
          <w:rFonts w:ascii="Arial" w:hAnsi="Arial" w:cs="Arial"/>
          <w:sz w:val="20"/>
          <w:szCs w:val="20"/>
          <w:lang w:val="ca-ES"/>
        </w:rPr>
      </w:pPr>
      <w:r w:rsidRPr="0034158A">
        <w:rPr>
          <w:rFonts w:ascii="Arial" w:hAnsi="Arial" w:cs="Arial"/>
          <w:sz w:val="20"/>
          <w:szCs w:val="20"/>
          <w:lang w:val="ca-ES"/>
        </w:rPr>
        <w:t xml:space="preserve">Poden participar en aquesta convocatòria les </w:t>
      </w:r>
      <w:r w:rsidRPr="0072137C">
        <w:rPr>
          <w:rFonts w:ascii="Arial" w:hAnsi="Arial" w:cs="Arial"/>
          <w:sz w:val="20"/>
          <w:szCs w:val="20"/>
          <w:lang w:val="ca-ES"/>
        </w:rPr>
        <w:t xml:space="preserve">persones </w:t>
      </w:r>
      <w:r w:rsidR="00462A91">
        <w:rPr>
          <w:rFonts w:ascii="Arial" w:hAnsi="Arial" w:cs="Arial"/>
          <w:sz w:val="20"/>
          <w:szCs w:val="20"/>
          <w:lang w:val="ca-ES"/>
        </w:rPr>
        <w:t>j</w:t>
      </w:r>
      <w:r w:rsidRPr="0034158A">
        <w:rPr>
          <w:rFonts w:ascii="Arial" w:hAnsi="Arial" w:cs="Arial"/>
          <w:sz w:val="20"/>
          <w:szCs w:val="20"/>
          <w:lang w:val="ca-ES"/>
        </w:rPr>
        <w:t>urídiques, que puguin desenvolupar una proposta de projecte que respongui a les necessitats i/o reptes plantejats, d’acord amb els requisits que s’estableixin a la convocatòria.</w:t>
      </w:r>
      <w:r w:rsidRPr="0034158A">
        <w:rPr>
          <w:rFonts w:ascii="Arial" w:hAnsi="Arial" w:cs="Arial"/>
          <w:sz w:val="20"/>
          <w:szCs w:val="20"/>
        </w:rPr>
        <w:t xml:space="preserve"> </w:t>
      </w:r>
      <w:r w:rsidRPr="0034158A">
        <w:rPr>
          <w:rFonts w:ascii="Arial" w:hAnsi="Arial" w:cs="Arial"/>
          <w:sz w:val="20"/>
          <w:szCs w:val="20"/>
          <w:lang w:val="ca-ES"/>
        </w:rPr>
        <w:t>Entre d’altres, i sense que tingui caràcter limitador, poden participar-hi associacions, fundacions, microempreses i petites empreses, cooperatives, empresaris o empresàries individuals, universitats, centres de recerca i centres tecnològics.</w:t>
      </w:r>
    </w:p>
    <w:p w14:paraId="7EB87768" w14:textId="77777777" w:rsidR="008D6EE3" w:rsidRPr="0034158A" w:rsidRDefault="008D6EE3" w:rsidP="0034158A">
      <w:pPr>
        <w:autoSpaceDE w:val="0"/>
        <w:autoSpaceDN w:val="0"/>
        <w:adjustRightInd w:val="0"/>
        <w:spacing w:after="0" w:line="276" w:lineRule="auto"/>
        <w:jc w:val="both"/>
        <w:rPr>
          <w:rFonts w:ascii="Arial" w:hAnsi="Arial" w:cs="Arial"/>
          <w:sz w:val="20"/>
          <w:szCs w:val="20"/>
          <w:lang w:val="ca-ES"/>
        </w:rPr>
      </w:pPr>
    </w:p>
    <w:p w14:paraId="791B7AEA" w14:textId="14DB5E21" w:rsidR="008D6EE3" w:rsidRPr="0034158A" w:rsidRDefault="008D6EE3" w:rsidP="0034158A">
      <w:pPr>
        <w:autoSpaceDE w:val="0"/>
        <w:autoSpaceDN w:val="0"/>
        <w:adjustRightInd w:val="0"/>
        <w:spacing w:after="0" w:line="276" w:lineRule="auto"/>
        <w:jc w:val="both"/>
        <w:rPr>
          <w:rFonts w:ascii="Arial" w:hAnsi="Arial" w:cs="Arial"/>
          <w:sz w:val="20"/>
          <w:szCs w:val="20"/>
          <w:lang w:val="ca-ES"/>
        </w:rPr>
      </w:pPr>
      <w:r w:rsidRPr="0034158A">
        <w:rPr>
          <w:rFonts w:ascii="Arial" w:hAnsi="Arial" w:cs="Arial"/>
          <w:sz w:val="20"/>
          <w:szCs w:val="20"/>
          <w:lang w:val="ca-ES"/>
        </w:rPr>
        <w:t>Poden també participar-hi també l’agrupació de persones jurídiques que, sense tenir personalitat jurídica, puguin desenvolupar una proposta de projecte que respongui a les necessitats i/o reptes plantejats, d’acord amb els requisits que s’estableixin a la convocatòria.</w:t>
      </w:r>
    </w:p>
    <w:p w14:paraId="1C34E8B7" w14:textId="34D06EC7" w:rsidR="008D6EE3" w:rsidRPr="0034158A" w:rsidRDefault="008D6EE3" w:rsidP="0034158A">
      <w:pPr>
        <w:autoSpaceDE w:val="0"/>
        <w:autoSpaceDN w:val="0"/>
        <w:adjustRightInd w:val="0"/>
        <w:spacing w:after="0" w:line="276" w:lineRule="auto"/>
        <w:jc w:val="both"/>
        <w:rPr>
          <w:rFonts w:ascii="Arial" w:hAnsi="Arial" w:cs="Arial"/>
          <w:sz w:val="20"/>
          <w:szCs w:val="20"/>
          <w:lang w:val="ca-ES"/>
        </w:rPr>
      </w:pPr>
    </w:p>
    <w:p w14:paraId="67832373" w14:textId="49B11880" w:rsidR="008D6EE3" w:rsidRPr="0034158A" w:rsidRDefault="008D6EE3" w:rsidP="0034158A">
      <w:pPr>
        <w:autoSpaceDE w:val="0"/>
        <w:autoSpaceDN w:val="0"/>
        <w:adjustRightInd w:val="0"/>
        <w:spacing w:after="0" w:line="276" w:lineRule="auto"/>
        <w:jc w:val="both"/>
        <w:rPr>
          <w:rFonts w:ascii="Arial" w:hAnsi="Arial" w:cs="Arial"/>
          <w:sz w:val="20"/>
          <w:szCs w:val="20"/>
          <w:lang w:val="ca-ES"/>
        </w:rPr>
      </w:pPr>
      <w:r w:rsidRPr="0034158A">
        <w:rPr>
          <w:rFonts w:ascii="Arial" w:hAnsi="Arial" w:cs="Arial"/>
          <w:sz w:val="20"/>
          <w:szCs w:val="20"/>
          <w:lang w:val="ca-ES"/>
        </w:rPr>
        <w:t xml:space="preserve">Les entitats i persones agrupades hauran de complir, cadascuna d’elles de manera individual, totes les obligacions i els requisits que preveu aquesta convocatòria per ser beneficiàries dels premis i hauran </w:t>
      </w:r>
      <w:r w:rsidR="00D43143" w:rsidRPr="0034158A">
        <w:rPr>
          <w:rFonts w:ascii="Arial" w:hAnsi="Arial" w:cs="Arial"/>
          <w:sz w:val="20"/>
          <w:szCs w:val="20"/>
          <w:lang w:val="ca-ES"/>
        </w:rPr>
        <w:t xml:space="preserve">de </w:t>
      </w:r>
      <w:r w:rsidRPr="0034158A">
        <w:rPr>
          <w:rFonts w:ascii="Arial" w:hAnsi="Arial" w:cs="Arial"/>
          <w:sz w:val="20"/>
          <w:szCs w:val="20"/>
          <w:lang w:val="ca-ES"/>
        </w:rPr>
        <w:t>nomenar un representant de l’agrupació per al compliment que, com a beneficiari, correspongui a l’agrupació.</w:t>
      </w:r>
    </w:p>
    <w:p w14:paraId="78C43120" w14:textId="390FA285" w:rsidR="008D6EE3" w:rsidRPr="0034158A" w:rsidRDefault="008D6EE3" w:rsidP="0034158A">
      <w:pPr>
        <w:autoSpaceDE w:val="0"/>
        <w:autoSpaceDN w:val="0"/>
        <w:adjustRightInd w:val="0"/>
        <w:spacing w:after="0" w:line="276" w:lineRule="auto"/>
        <w:jc w:val="both"/>
        <w:rPr>
          <w:rFonts w:ascii="Arial" w:hAnsi="Arial" w:cs="Arial"/>
          <w:sz w:val="20"/>
          <w:szCs w:val="20"/>
          <w:lang w:val="ca-ES"/>
        </w:rPr>
      </w:pPr>
    </w:p>
    <w:p w14:paraId="50F96846" w14:textId="1A2A05A8" w:rsidR="008D6EE3" w:rsidRPr="0034158A" w:rsidRDefault="008D6EE3" w:rsidP="0034158A">
      <w:pPr>
        <w:autoSpaceDE w:val="0"/>
        <w:autoSpaceDN w:val="0"/>
        <w:adjustRightInd w:val="0"/>
        <w:spacing w:after="0" w:line="276" w:lineRule="auto"/>
        <w:jc w:val="both"/>
        <w:rPr>
          <w:rFonts w:ascii="Arial" w:hAnsi="Arial" w:cs="Arial"/>
          <w:sz w:val="20"/>
          <w:szCs w:val="20"/>
          <w:lang w:val="ca-ES"/>
        </w:rPr>
      </w:pPr>
      <w:r w:rsidRPr="0034158A">
        <w:rPr>
          <w:rFonts w:ascii="Arial" w:hAnsi="Arial" w:cs="Arial"/>
          <w:sz w:val="20"/>
          <w:szCs w:val="20"/>
          <w:lang w:val="ca-ES"/>
        </w:rPr>
        <w:t xml:space="preserve">Els requisits exigibles a les persones jurídiques beneficiàries, </w:t>
      </w:r>
      <w:r w:rsidR="00D43143" w:rsidRPr="0034158A">
        <w:rPr>
          <w:rFonts w:ascii="Arial" w:hAnsi="Arial" w:cs="Arial"/>
          <w:sz w:val="20"/>
          <w:szCs w:val="20"/>
          <w:lang w:val="ca-ES"/>
        </w:rPr>
        <w:t xml:space="preserve">individuals o agrupades, </w:t>
      </w:r>
      <w:r w:rsidRPr="0034158A">
        <w:rPr>
          <w:rFonts w:ascii="Arial" w:hAnsi="Arial" w:cs="Arial"/>
          <w:sz w:val="20"/>
          <w:szCs w:val="20"/>
          <w:lang w:val="ca-ES"/>
        </w:rPr>
        <w:t>i que s'han d'acreditar degudament, són els següents:</w:t>
      </w:r>
    </w:p>
    <w:p w14:paraId="00F378A7" w14:textId="77777777" w:rsidR="008209FB" w:rsidRPr="0034158A" w:rsidRDefault="008209FB" w:rsidP="0034158A">
      <w:pPr>
        <w:autoSpaceDE w:val="0"/>
        <w:autoSpaceDN w:val="0"/>
        <w:adjustRightInd w:val="0"/>
        <w:spacing w:after="0" w:line="276" w:lineRule="auto"/>
        <w:jc w:val="both"/>
        <w:rPr>
          <w:rFonts w:ascii="Arial" w:hAnsi="Arial" w:cs="Arial"/>
          <w:sz w:val="20"/>
          <w:szCs w:val="20"/>
          <w:lang w:val="ca-ES"/>
        </w:rPr>
      </w:pPr>
    </w:p>
    <w:p w14:paraId="0B221A2D" w14:textId="02A4AD0C" w:rsidR="008D6EE3" w:rsidRPr="00C335E9" w:rsidRDefault="008D6EE3" w:rsidP="00C335E9">
      <w:pPr>
        <w:pStyle w:val="ListParagraph"/>
        <w:numPr>
          <w:ilvl w:val="0"/>
          <w:numId w:val="3"/>
        </w:numPr>
        <w:autoSpaceDE w:val="0"/>
        <w:autoSpaceDN w:val="0"/>
        <w:adjustRightInd w:val="0"/>
        <w:spacing w:after="0" w:line="276" w:lineRule="auto"/>
        <w:jc w:val="both"/>
        <w:rPr>
          <w:rFonts w:ascii="Arial" w:hAnsi="Arial" w:cs="Arial"/>
          <w:sz w:val="20"/>
          <w:szCs w:val="20"/>
          <w:lang w:val="ca-ES"/>
        </w:rPr>
      </w:pPr>
      <w:r w:rsidRPr="00C335E9">
        <w:rPr>
          <w:rFonts w:ascii="Arial" w:hAnsi="Arial" w:cs="Arial"/>
          <w:sz w:val="20"/>
          <w:szCs w:val="20"/>
          <w:lang w:val="ca-ES"/>
        </w:rPr>
        <w:t>Estar legalment constituïdes.</w:t>
      </w:r>
    </w:p>
    <w:p w14:paraId="57DF7229" w14:textId="5A7A0E01" w:rsidR="008D6EE3" w:rsidRPr="00C335E9" w:rsidRDefault="008D6EE3" w:rsidP="00C335E9">
      <w:pPr>
        <w:pStyle w:val="ListParagraph"/>
        <w:numPr>
          <w:ilvl w:val="0"/>
          <w:numId w:val="3"/>
        </w:numPr>
        <w:autoSpaceDE w:val="0"/>
        <w:autoSpaceDN w:val="0"/>
        <w:adjustRightInd w:val="0"/>
        <w:spacing w:after="0" w:line="276" w:lineRule="auto"/>
        <w:jc w:val="both"/>
        <w:rPr>
          <w:rFonts w:ascii="Arial" w:hAnsi="Arial" w:cs="Arial"/>
          <w:sz w:val="20"/>
          <w:szCs w:val="20"/>
          <w:lang w:val="ca-ES"/>
        </w:rPr>
      </w:pPr>
      <w:r w:rsidRPr="00C335E9">
        <w:rPr>
          <w:rFonts w:ascii="Arial" w:hAnsi="Arial" w:cs="Arial"/>
          <w:sz w:val="20"/>
          <w:szCs w:val="20"/>
          <w:lang w:val="ca-ES"/>
        </w:rPr>
        <w:t>Tenir accés a Internet i/o a mitjans electrònics, així com una adreça de correu electrònic i un número de telèfon de contacte vàlids que s'utilitzaran per realitzar notificacions i comunicacions de la convocatòria concreta.</w:t>
      </w:r>
    </w:p>
    <w:p w14:paraId="4BA4F8DF" w14:textId="5AF287F3" w:rsidR="008D6EE3" w:rsidRPr="00C335E9" w:rsidRDefault="008D6EE3" w:rsidP="00C335E9">
      <w:pPr>
        <w:pStyle w:val="ListParagraph"/>
        <w:numPr>
          <w:ilvl w:val="0"/>
          <w:numId w:val="3"/>
        </w:numPr>
        <w:autoSpaceDE w:val="0"/>
        <w:autoSpaceDN w:val="0"/>
        <w:adjustRightInd w:val="0"/>
        <w:spacing w:after="0" w:line="276" w:lineRule="auto"/>
        <w:jc w:val="both"/>
        <w:rPr>
          <w:rFonts w:ascii="Arial" w:hAnsi="Arial" w:cs="Arial"/>
          <w:sz w:val="20"/>
          <w:szCs w:val="20"/>
          <w:lang w:val="ca-ES"/>
        </w:rPr>
      </w:pPr>
      <w:r w:rsidRPr="00C335E9">
        <w:rPr>
          <w:rFonts w:ascii="Arial" w:hAnsi="Arial" w:cs="Arial"/>
          <w:sz w:val="20"/>
          <w:szCs w:val="20"/>
          <w:lang w:val="ca-ES"/>
        </w:rPr>
        <w:t xml:space="preserve">Trobar-se al corrent de les obligacions tributàries i fiscals </w:t>
      </w:r>
      <w:r w:rsidR="00103CE5" w:rsidRPr="00C335E9">
        <w:rPr>
          <w:rFonts w:ascii="Arial" w:hAnsi="Arial" w:cs="Arial"/>
          <w:sz w:val="20"/>
          <w:szCs w:val="20"/>
          <w:lang w:val="ca-ES"/>
        </w:rPr>
        <w:t xml:space="preserve">amb  </w:t>
      </w:r>
      <w:r w:rsidRPr="00C335E9">
        <w:rPr>
          <w:rFonts w:ascii="Arial" w:hAnsi="Arial" w:cs="Arial"/>
          <w:sz w:val="20"/>
          <w:szCs w:val="20"/>
          <w:lang w:val="ca-ES"/>
        </w:rPr>
        <w:t>l'Agència Estatal d'Administració Tributària, així com també amb la Seguretat Social. Els deutes que estiguin ajornats es considera que compleixen el requisit d'estar al corrent de les obligacions.</w:t>
      </w:r>
    </w:p>
    <w:p w14:paraId="34853B5C" w14:textId="2C603BFD" w:rsidR="00031C73" w:rsidRPr="00C335E9" w:rsidRDefault="00031C73" w:rsidP="00C335E9">
      <w:pPr>
        <w:pStyle w:val="ListParagraph"/>
        <w:numPr>
          <w:ilvl w:val="0"/>
          <w:numId w:val="28"/>
        </w:numPr>
        <w:autoSpaceDE w:val="0"/>
        <w:autoSpaceDN w:val="0"/>
        <w:adjustRightInd w:val="0"/>
        <w:spacing w:after="0" w:line="276" w:lineRule="auto"/>
        <w:jc w:val="both"/>
        <w:rPr>
          <w:rFonts w:ascii="Arial" w:hAnsi="Arial" w:cs="Arial"/>
          <w:sz w:val="20"/>
          <w:szCs w:val="20"/>
          <w:lang w:val="ca-ES"/>
        </w:rPr>
      </w:pPr>
      <w:r w:rsidRPr="00C335E9">
        <w:rPr>
          <w:rFonts w:ascii="Arial" w:hAnsi="Arial" w:cs="Arial"/>
          <w:sz w:val="20"/>
          <w:szCs w:val="20"/>
          <w:lang w:val="ca-ES"/>
        </w:rPr>
        <w:t xml:space="preserve">Pel cas </w:t>
      </w:r>
      <w:r w:rsidRPr="00C335E9">
        <w:rPr>
          <w:rFonts w:ascii="Arial" w:hAnsi="Arial" w:cs="Arial"/>
          <w:sz w:val="20"/>
          <w:szCs w:val="20"/>
          <w:u w:val="single"/>
          <w:lang w:val="ca-ES"/>
        </w:rPr>
        <w:t>d’empreses o entitats no espanyoles</w:t>
      </w:r>
      <w:r w:rsidRPr="00C335E9">
        <w:rPr>
          <w:rFonts w:ascii="Arial" w:hAnsi="Arial" w:cs="Arial"/>
          <w:sz w:val="20"/>
          <w:szCs w:val="20"/>
          <w:lang w:val="ca-ES"/>
        </w:rPr>
        <w:t xml:space="preserve">, aquestes hauran d’acreditar que es troben legalment constituïdes i al corrent del compliment de les seves obligacions mitjançant certificacions emeses d’acord amb la seva legislació nacional. </w:t>
      </w:r>
    </w:p>
    <w:p w14:paraId="6B2C6A11" w14:textId="276B1124" w:rsidR="007D29D7" w:rsidRPr="00C335E9" w:rsidRDefault="00D43143" w:rsidP="00C335E9">
      <w:pPr>
        <w:pStyle w:val="ListParagraph"/>
        <w:numPr>
          <w:ilvl w:val="0"/>
          <w:numId w:val="28"/>
        </w:numPr>
        <w:spacing w:line="276" w:lineRule="auto"/>
        <w:jc w:val="both"/>
        <w:rPr>
          <w:rFonts w:ascii="Arial" w:hAnsi="Arial" w:cs="Arial"/>
          <w:bCs/>
          <w:sz w:val="20"/>
          <w:szCs w:val="20"/>
          <w:lang w:val="ca-ES"/>
        </w:rPr>
      </w:pPr>
      <w:r w:rsidRPr="00C335E9">
        <w:rPr>
          <w:rFonts w:ascii="Arial" w:hAnsi="Arial" w:cs="Arial"/>
          <w:bCs/>
          <w:sz w:val="20"/>
          <w:szCs w:val="20"/>
          <w:lang w:val="ca-ES"/>
        </w:rPr>
        <w:lastRenderedPageBreak/>
        <w:t>No incórrer en falses declaracions en facilitar la informació exigida per poder participar en la convocatòria.</w:t>
      </w:r>
    </w:p>
    <w:p w14:paraId="2BA6032D" w14:textId="345F3735" w:rsidR="00D43143" w:rsidRPr="0034158A" w:rsidRDefault="00D43143" w:rsidP="0034158A">
      <w:pPr>
        <w:autoSpaceDE w:val="0"/>
        <w:autoSpaceDN w:val="0"/>
        <w:adjustRightInd w:val="0"/>
        <w:spacing w:after="0" w:line="276" w:lineRule="auto"/>
        <w:jc w:val="both"/>
        <w:rPr>
          <w:rFonts w:ascii="Arial" w:hAnsi="Arial" w:cs="Arial"/>
          <w:sz w:val="20"/>
          <w:szCs w:val="20"/>
          <w:lang w:val="ca-ES"/>
        </w:rPr>
      </w:pPr>
      <w:r w:rsidRPr="0034158A">
        <w:rPr>
          <w:rFonts w:ascii="Arial" w:hAnsi="Arial" w:cs="Arial"/>
          <w:sz w:val="20"/>
          <w:szCs w:val="20"/>
          <w:lang w:val="ca-ES"/>
        </w:rPr>
        <w:t>En el supòsit que es tracti d’una agrupació de persones jurídiques, s’hauran de complir i acreditar les condicions següents:</w:t>
      </w:r>
    </w:p>
    <w:p w14:paraId="63E3CBEA" w14:textId="222A2B91" w:rsidR="00D43143" w:rsidRPr="001A2BDB" w:rsidRDefault="00D43143" w:rsidP="001A2BDB">
      <w:pPr>
        <w:pStyle w:val="ListParagraph"/>
        <w:numPr>
          <w:ilvl w:val="0"/>
          <w:numId w:val="29"/>
        </w:numPr>
        <w:autoSpaceDE w:val="0"/>
        <w:autoSpaceDN w:val="0"/>
        <w:adjustRightInd w:val="0"/>
        <w:spacing w:after="0" w:line="276" w:lineRule="auto"/>
        <w:jc w:val="both"/>
        <w:rPr>
          <w:rFonts w:ascii="Arial" w:hAnsi="Arial" w:cs="Arial"/>
          <w:sz w:val="20"/>
          <w:szCs w:val="20"/>
          <w:lang w:val="ca-ES"/>
        </w:rPr>
      </w:pPr>
      <w:r w:rsidRPr="001A2BDB">
        <w:rPr>
          <w:rFonts w:ascii="Arial" w:hAnsi="Arial" w:cs="Arial"/>
          <w:sz w:val="20"/>
          <w:szCs w:val="20"/>
          <w:lang w:val="ca-ES"/>
        </w:rPr>
        <w:t>Caldrà nomenar una persona representant o apoderada única de l’agrupació per al compliment d’obligacions que, com a entitat beneficiària, correspongui a cadascun dels membres de l’agrupació.</w:t>
      </w:r>
    </w:p>
    <w:p w14:paraId="08B6527C" w14:textId="71C0340B" w:rsidR="00D43143" w:rsidRPr="001A2BDB" w:rsidRDefault="00D43143" w:rsidP="001A2BDB">
      <w:pPr>
        <w:pStyle w:val="ListParagraph"/>
        <w:numPr>
          <w:ilvl w:val="0"/>
          <w:numId w:val="29"/>
        </w:numPr>
        <w:autoSpaceDE w:val="0"/>
        <w:autoSpaceDN w:val="0"/>
        <w:adjustRightInd w:val="0"/>
        <w:spacing w:after="0" w:line="276" w:lineRule="auto"/>
        <w:jc w:val="both"/>
        <w:rPr>
          <w:rFonts w:ascii="Arial" w:hAnsi="Arial" w:cs="Arial"/>
          <w:sz w:val="20"/>
          <w:szCs w:val="20"/>
          <w:lang w:val="ca-ES"/>
        </w:rPr>
      </w:pPr>
      <w:r w:rsidRPr="001A2BDB">
        <w:rPr>
          <w:rFonts w:ascii="Arial" w:hAnsi="Arial" w:cs="Arial"/>
          <w:sz w:val="20"/>
          <w:szCs w:val="20"/>
          <w:lang w:val="ca-ES"/>
        </w:rPr>
        <w:t>No es permet la modificació de la composició de l’agrupació. El canvi de representant de l’agrupació o la redistribució de les obligacions i compromisos d’execució del projecte assumits inicialment per cada membre de l’agrupació requerirà l’autorització prèvia de Fira de Barcelona</w:t>
      </w:r>
    </w:p>
    <w:p w14:paraId="4229EC28" w14:textId="036372F2" w:rsidR="00D43143" w:rsidRPr="001A2BDB" w:rsidRDefault="00D43143" w:rsidP="001A2BDB">
      <w:pPr>
        <w:pStyle w:val="ListParagraph"/>
        <w:numPr>
          <w:ilvl w:val="0"/>
          <w:numId w:val="29"/>
        </w:numPr>
        <w:autoSpaceDE w:val="0"/>
        <w:autoSpaceDN w:val="0"/>
        <w:adjustRightInd w:val="0"/>
        <w:spacing w:after="0" w:line="276" w:lineRule="auto"/>
        <w:jc w:val="both"/>
        <w:rPr>
          <w:rFonts w:ascii="Arial" w:hAnsi="Arial" w:cs="Arial"/>
          <w:sz w:val="20"/>
          <w:szCs w:val="20"/>
          <w:lang w:val="ca-ES"/>
        </w:rPr>
      </w:pPr>
      <w:r w:rsidRPr="001A2BDB">
        <w:rPr>
          <w:rFonts w:ascii="Arial" w:hAnsi="Arial" w:cs="Arial"/>
          <w:sz w:val="20"/>
          <w:szCs w:val="20"/>
          <w:lang w:val="ca-ES"/>
        </w:rPr>
        <w:t>L’entitat o persona designada exercirà la interlocució i representació de l’agrupació durant tota la vida del premi davant de Fira de Barcelona i serà la que presentarà el projecte i tota la documentació exigida, rebrà els pagaments i distribuirà a la resta d’entitats o persones la part corresponent, alhora que coordinarà les diferents intervencions de les diferents entitats i persones agrupades.</w:t>
      </w:r>
    </w:p>
    <w:p w14:paraId="3737F59E" w14:textId="5717382E" w:rsidR="0060574F" w:rsidRPr="001A2BDB" w:rsidRDefault="00D43143" w:rsidP="001A2BDB">
      <w:pPr>
        <w:pStyle w:val="ListParagraph"/>
        <w:numPr>
          <w:ilvl w:val="0"/>
          <w:numId w:val="29"/>
        </w:numPr>
        <w:autoSpaceDE w:val="0"/>
        <w:autoSpaceDN w:val="0"/>
        <w:adjustRightInd w:val="0"/>
        <w:spacing w:after="0" w:line="276" w:lineRule="auto"/>
        <w:jc w:val="both"/>
        <w:rPr>
          <w:rFonts w:ascii="Arial" w:hAnsi="Arial" w:cs="Arial"/>
          <w:sz w:val="20"/>
          <w:szCs w:val="20"/>
          <w:lang w:val="ca-ES"/>
        </w:rPr>
      </w:pPr>
      <w:r w:rsidRPr="001A2BDB">
        <w:rPr>
          <w:rFonts w:ascii="Arial" w:hAnsi="Arial" w:cs="Arial"/>
          <w:sz w:val="20"/>
          <w:szCs w:val="20"/>
          <w:lang w:val="ca-ES"/>
        </w:rPr>
        <w:t xml:space="preserve">Les entitats sòcies hauran de participar en la definició i execució del projecte de manera conjunta. En conseqüència, totes les entitats sòcies tindran la condició de beneficiàries. </w:t>
      </w:r>
    </w:p>
    <w:p w14:paraId="57161646" w14:textId="77777777" w:rsidR="0060574F" w:rsidRDefault="0060574F" w:rsidP="0034158A">
      <w:pPr>
        <w:autoSpaceDE w:val="0"/>
        <w:autoSpaceDN w:val="0"/>
        <w:adjustRightInd w:val="0"/>
        <w:spacing w:after="0" w:line="276" w:lineRule="auto"/>
        <w:ind w:left="454"/>
        <w:jc w:val="both"/>
        <w:rPr>
          <w:rFonts w:ascii="Arial" w:hAnsi="Arial" w:cs="Arial"/>
          <w:sz w:val="20"/>
          <w:szCs w:val="20"/>
          <w:lang w:val="ca-ES"/>
        </w:rPr>
      </w:pPr>
    </w:p>
    <w:p w14:paraId="011A68F1" w14:textId="78D67A13" w:rsidR="00D43143" w:rsidRPr="0034158A" w:rsidRDefault="00D43143" w:rsidP="0034158A">
      <w:pPr>
        <w:autoSpaceDE w:val="0"/>
        <w:autoSpaceDN w:val="0"/>
        <w:adjustRightInd w:val="0"/>
        <w:spacing w:after="0" w:line="276" w:lineRule="auto"/>
        <w:ind w:left="454"/>
        <w:jc w:val="both"/>
        <w:rPr>
          <w:rFonts w:ascii="Arial" w:hAnsi="Arial" w:cs="Arial"/>
          <w:sz w:val="20"/>
          <w:szCs w:val="20"/>
          <w:lang w:val="ca-ES"/>
        </w:rPr>
      </w:pPr>
      <w:r w:rsidRPr="0034158A">
        <w:rPr>
          <w:rFonts w:ascii="Arial" w:hAnsi="Arial" w:cs="Arial"/>
          <w:sz w:val="20"/>
          <w:szCs w:val="20"/>
          <w:lang w:val="ca-ES"/>
        </w:rPr>
        <w:t>L’agrupació, però, haurà de designar una organització principal que actuarà com a representant única davant de Fira de Barcelona</w:t>
      </w:r>
    </w:p>
    <w:p w14:paraId="0224F221" w14:textId="1DEB47EB" w:rsidR="00D43143" w:rsidRPr="001A2BDB" w:rsidRDefault="00D43143" w:rsidP="001A2BDB">
      <w:pPr>
        <w:pStyle w:val="ListParagraph"/>
        <w:numPr>
          <w:ilvl w:val="0"/>
          <w:numId w:val="30"/>
        </w:numPr>
        <w:autoSpaceDE w:val="0"/>
        <w:autoSpaceDN w:val="0"/>
        <w:adjustRightInd w:val="0"/>
        <w:spacing w:after="0" w:line="276" w:lineRule="auto"/>
        <w:jc w:val="both"/>
        <w:rPr>
          <w:rFonts w:ascii="Arial" w:hAnsi="Arial" w:cs="Arial"/>
          <w:sz w:val="20"/>
          <w:szCs w:val="20"/>
          <w:lang w:val="ca-ES"/>
        </w:rPr>
      </w:pPr>
      <w:r w:rsidRPr="001A2BDB">
        <w:rPr>
          <w:rFonts w:ascii="Arial" w:hAnsi="Arial" w:cs="Arial"/>
          <w:sz w:val="20"/>
          <w:szCs w:val="20"/>
          <w:lang w:val="ca-ES"/>
        </w:rPr>
        <w:t>Els compromisos d’execució assumits per cadascuna de les entitats sòcies s’haurà de fer constar en el model d’acord d’agrupació facilitat per Fira de Barcelona</w:t>
      </w:r>
    </w:p>
    <w:p w14:paraId="22E3DC54" w14:textId="1B63BB6D" w:rsidR="00D43143" w:rsidRPr="001A2BDB" w:rsidRDefault="00D43143" w:rsidP="001A2BDB">
      <w:pPr>
        <w:pStyle w:val="ListParagraph"/>
        <w:numPr>
          <w:ilvl w:val="0"/>
          <w:numId w:val="30"/>
        </w:numPr>
        <w:autoSpaceDE w:val="0"/>
        <w:autoSpaceDN w:val="0"/>
        <w:adjustRightInd w:val="0"/>
        <w:spacing w:after="0" w:line="276" w:lineRule="auto"/>
        <w:jc w:val="both"/>
        <w:rPr>
          <w:rFonts w:ascii="Arial" w:hAnsi="Arial" w:cs="Arial"/>
          <w:sz w:val="20"/>
          <w:szCs w:val="20"/>
          <w:lang w:val="ca-ES"/>
        </w:rPr>
      </w:pPr>
      <w:r w:rsidRPr="001A2BDB">
        <w:rPr>
          <w:rFonts w:ascii="Arial" w:hAnsi="Arial" w:cs="Arial"/>
          <w:sz w:val="20"/>
          <w:szCs w:val="20"/>
          <w:lang w:val="ca-ES"/>
        </w:rPr>
        <w:t>L’import del premi que s’aplicarà a cadascuna de les entitats s’haurà de fer constar expressament en la proposta del pressupost del projecte.</w:t>
      </w:r>
    </w:p>
    <w:p w14:paraId="3238BCD3" w14:textId="792152D7" w:rsidR="00D43143" w:rsidRPr="001A2BDB" w:rsidRDefault="00D43143" w:rsidP="001A2BDB">
      <w:pPr>
        <w:pStyle w:val="ListParagraph"/>
        <w:numPr>
          <w:ilvl w:val="0"/>
          <w:numId w:val="30"/>
        </w:numPr>
        <w:autoSpaceDE w:val="0"/>
        <w:autoSpaceDN w:val="0"/>
        <w:adjustRightInd w:val="0"/>
        <w:spacing w:after="0" w:line="276" w:lineRule="auto"/>
        <w:jc w:val="both"/>
        <w:rPr>
          <w:rFonts w:ascii="Arial" w:hAnsi="Arial" w:cs="Arial"/>
          <w:sz w:val="20"/>
          <w:szCs w:val="20"/>
          <w:lang w:val="ca-ES"/>
        </w:rPr>
      </w:pPr>
      <w:r w:rsidRPr="001A2BDB">
        <w:rPr>
          <w:rFonts w:ascii="Arial" w:hAnsi="Arial" w:cs="Arial"/>
          <w:sz w:val="20"/>
          <w:szCs w:val="20"/>
          <w:lang w:val="ca-ES"/>
        </w:rPr>
        <w:t>L’entitat o persona designada com a representant de l’agrupació serà plenament responsable del projecte davant de Fira de Barcelona  respecte al compliment de les obligacions establertes en aquesta convocatòria, sense perjudici de la responsabilitat de les altres persones o entitats sòcies de l’agrupació.</w:t>
      </w:r>
    </w:p>
    <w:p w14:paraId="4DC79FC3" w14:textId="0502F83D" w:rsidR="00A8287E" w:rsidRPr="001A2BDB" w:rsidRDefault="00D43143" w:rsidP="001A2BDB">
      <w:pPr>
        <w:pStyle w:val="ListParagraph"/>
        <w:numPr>
          <w:ilvl w:val="0"/>
          <w:numId w:val="30"/>
        </w:numPr>
        <w:autoSpaceDE w:val="0"/>
        <w:autoSpaceDN w:val="0"/>
        <w:adjustRightInd w:val="0"/>
        <w:spacing w:after="0" w:line="276" w:lineRule="auto"/>
        <w:jc w:val="both"/>
        <w:rPr>
          <w:rFonts w:ascii="Arial" w:hAnsi="Arial" w:cs="Arial"/>
          <w:sz w:val="20"/>
          <w:szCs w:val="20"/>
          <w:lang w:val="ca-ES"/>
        </w:rPr>
      </w:pPr>
      <w:r w:rsidRPr="001A2BDB">
        <w:rPr>
          <w:rFonts w:ascii="Arial" w:hAnsi="Arial" w:cs="Arial"/>
          <w:sz w:val="20"/>
          <w:szCs w:val="20"/>
          <w:lang w:val="ca-ES"/>
        </w:rPr>
        <w:t xml:space="preserve">Les persones o entitats que integren l’agrupació seran responsables solidàriament del compliment de totes les obligacions que es derivin de l’atorgament </w:t>
      </w:r>
      <w:r w:rsidR="005D4D4A" w:rsidRPr="001A2BDB">
        <w:rPr>
          <w:rFonts w:ascii="Arial" w:hAnsi="Arial" w:cs="Arial"/>
          <w:sz w:val="20"/>
          <w:szCs w:val="20"/>
          <w:lang w:val="ca-ES"/>
        </w:rPr>
        <w:t xml:space="preserve">del present premi. </w:t>
      </w:r>
    </w:p>
    <w:p w14:paraId="7251B713" w14:textId="73A74244" w:rsidR="00A8287E" w:rsidRPr="0034158A" w:rsidRDefault="00A8287E" w:rsidP="0034158A">
      <w:pPr>
        <w:spacing w:line="276" w:lineRule="auto"/>
        <w:jc w:val="both"/>
        <w:rPr>
          <w:rFonts w:ascii="Arial" w:hAnsi="Arial" w:cs="Arial"/>
          <w:b/>
          <w:bCs/>
          <w:sz w:val="20"/>
          <w:szCs w:val="20"/>
          <w:lang w:val="ca-ES"/>
        </w:rPr>
      </w:pPr>
    </w:p>
    <w:p w14:paraId="56ACCE60" w14:textId="77777777" w:rsidR="000818D6" w:rsidRPr="002C3B96" w:rsidRDefault="000818D6" w:rsidP="000818D6">
      <w:pPr>
        <w:pStyle w:val="ListParagraph"/>
        <w:autoSpaceDE w:val="0"/>
        <w:autoSpaceDN w:val="0"/>
        <w:adjustRightInd w:val="0"/>
        <w:spacing w:after="0" w:line="276" w:lineRule="auto"/>
        <w:ind w:left="1174"/>
        <w:jc w:val="both"/>
        <w:rPr>
          <w:rFonts w:ascii="Arial" w:hAnsi="Arial" w:cs="Arial"/>
          <w:sz w:val="20"/>
          <w:szCs w:val="20"/>
          <w:lang w:val="ca-ES"/>
        </w:rPr>
      </w:pPr>
    </w:p>
    <w:p w14:paraId="3E760A19" w14:textId="77777777" w:rsidR="000818D6" w:rsidRPr="00121C1A" w:rsidRDefault="000818D6" w:rsidP="000818D6">
      <w:pPr>
        <w:spacing w:line="276" w:lineRule="auto"/>
        <w:jc w:val="both"/>
        <w:rPr>
          <w:rFonts w:ascii="Arial" w:hAnsi="Arial" w:cs="Arial"/>
          <w:b/>
          <w:bCs/>
          <w:sz w:val="20"/>
          <w:szCs w:val="20"/>
          <w:lang w:val="ca-ES"/>
        </w:rPr>
      </w:pPr>
      <w:r w:rsidRPr="00121C1A">
        <w:rPr>
          <w:rFonts w:ascii="Arial" w:hAnsi="Arial" w:cs="Arial"/>
          <w:b/>
          <w:bCs/>
          <w:sz w:val="20"/>
          <w:szCs w:val="20"/>
          <w:lang w:val="ca-ES"/>
        </w:rPr>
        <w:t>6.2. Procés d’avaluació de les propostes</w:t>
      </w:r>
    </w:p>
    <w:p w14:paraId="516E3706" w14:textId="4FE6F2E2" w:rsidR="000818D6" w:rsidRPr="00121C1A" w:rsidRDefault="000818D6" w:rsidP="000818D6">
      <w:pPr>
        <w:pStyle w:val="ListParagraph"/>
        <w:numPr>
          <w:ilvl w:val="0"/>
          <w:numId w:val="41"/>
        </w:numPr>
        <w:spacing w:line="276" w:lineRule="auto"/>
        <w:jc w:val="both"/>
        <w:rPr>
          <w:rFonts w:ascii="Arial" w:hAnsi="Arial" w:cs="Arial"/>
          <w:sz w:val="20"/>
          <w:szCs w:val="20"/>
          <w:lang w:val="ca-ES"/>
        </w:rPr>
      </w:pPr>
      <w:r w:rsidRPr="00121C1A">
        <w:rPr>
          <w:rFonts w:ascii="Arial" w:hAnsi="Arial" w:cs="Arial"/>
          <w:sz w:val="20"/>
          <w:szCs w:val="20"/>
          <w:lang w:val="ca-ES"/>
        </w:rPr>
        <w:t xml:space="preserve">La convocatòria d’aquest </w:t>
      </w:r>
      <w:r w:rsidR="0065769C">
        <w:rPr>
          <w:rFonts w:ascii="Arial" w:hAnsi="Arial" w:cs="Arial"/>
          <w:sz w:val="20"/>
          <w:szCs w:val="20"/>
          <w:lang w:val="ca-ES"/>
        </w:rPr>
        <w:t>repte</w:t>
      </w:r>
      <w:r w:rsidRPr="00121C1A">
        <w:rPr>
          <w:rFonts w:ascii="Arial" w:hAnsi="Arial" w:cs="Arial"/>
          <w:sz w:val="20"/>
          <w:szCs w:val="20"/>
          <w:lang w:val="ca-ES"/>
        </w:rPr>
        <w:t xml:space="preserve"> s’articularà en </w:t>
      </w:r>
      <w:r w:rsidRPr="00121C1A">
        <w:rPr>
          <w:rFonts w:ascii="Arial" w:hAnsi="Arial" w:cs="Arial"/>
          <w:b/>
          <w:sz w:val="20"/>
          <w:szCs w:val="20"/>
          <w:lang w:val="ca-ES"/>
        </w:rPr>
        <w:t>dues fases de valoració</w:t>
      </w:r>
      <w:r w:rsidRPr="00121C1A">
        <w:rPr>
          <w:rFonts w:ascii="Arial" w:hAnsi="Arial" w:cs="Arial"/>
          <w:sz w:val="20"/>
          <w:szCs w:val="20"/>
          <w:lang w:val="ca-ES"/>
        </w:rPr>
        <w:t>.</w:t>
      </w:r>
    </w:p>
    <w:p w14:paraId="0C41C822" w14:textId="77777777" w:rsidR="000818D6" w:rsidRPr="00121C1A" w:rsidRDefault="000818D6" w:rsidP="000818D6">
      <w:pPr>
        <w:pStyle w:val="ListParagraph"/>
        <w:numPr>
          <w:ilvl w:val="0"/>
          <w:numId w:val="39"/>
        </w:numPr>
        <w:spacing w:line="276" w:lineRule="auto"/>
        <w:jc w:val="both"/>
        <w:rPr>
          <w:rFonts w:ascii="Arial" w:hAnsi="Arial" w:cs="Arial"/>
          <w:bCs/>
          <w:sz w:val="20"/>
          <w:szCs w:val="20"/>
          <w:lang w:val="ca-ES"/>
        </w:rPr>
      </w:pPr>
      <w:r w:rsidRPr="00121C1A">
        <w:rPr>
          <w:rFonts w:ascii="Arial" w:hAnsi="Arial" w:cs="Arial"/>
          <w:bCs/>
          <w:sz w:val="20"/>
          <w:szCs w:val="20"/>
          <w:lang w:val="ca-ES"/>
        </w:rPr>
        <w:t xml:space="preserve">Fase 1: Preselecció de propostes </w:t>
      </w:r>
    </w:p>
    <w:p w14:paraId="52A789DB" w14:textId="77777777" w:rsidR="000818D6" w:rsidRPr="00121C1A" w:rsidRDefault="000818D6" w:rsidP="000818D6">
      <w:pPr>
        <w:pStyle w:val="ListParagraph"/>
        <w:numPr>
          <w:ilvl w:val="0"/>
          <w:numId w:val="39"/>
        </w:numPr>
        <w:spacing w:line="276" w:lineRule="auto"/>
        <w:jc w:val="both"/>
        <w:rPr>
          <w:rFonts w:ascii="Arial" w:hAnsi="Arial" w:cs="Arial"/>
          <w:bCs/>
          <w:sz w:val="20"/>
          <w:szCs w:val="20"/>
          <w:lang w:val="ca-ES"/>
        </w:rPr>
      </w:pPr>
      <w:r w:rsidRPr="00121C1A">
        <w:rPr>
          <w:rFonts w:ascii="Arial" w:hAnsi="Arial" w:cs="Arial"/>
          <w:bCs/>
          <w:sz w:val="20"/>
          <w:szCs w:val="20"/>
          <w:lang w:val="ca-ES"/>
        </w:rPr>
        <w:t>Fase 2: Selecció de propostes</w:t>
      </w:r>
    </w:p>
    <w:p w14:paraId="006077AB" w14:textId="22681948" w:rsidR="000818D6" w:rsidRPr="00121C1A" w:rsidRDefault="000818D6" w:rsidP="000818D6">
      <w:pPr>
        <w:pStyle w:val="ListParagraph"/>
        <w:numPr>
          <w:ilvl w:val="0"/>
          <w:numId w:val="40"/>
        </w:numPr>
        <w:spacing w:line="276" w:lineRule="auto"/>
        <w:jc w:val="both"/>
        <w:rPr>
          <w:rFonts w:ascii="Arial" w:hAnsi="Arial" w:cs="Arial"/>
          <w:bCs/>
          <w:sz w:val="20"/>
          <w:szCs w:val="20"/>
          <w:lang w:val="ca-ES"/>
        </w:rPr>
      </w:pPr>
      <w:r w:rsidRPr="00121C1A">
        <w:rPr>
          <w:rFonts w:ascii="Arial" w:hAnsi="Arial" w:cs="Arial"/>
          <w:bCs/>
          <w:sz w:val="20"/>
          <w:szCs w:val="20"/>
          <w:lang w:val="ca-ES"/>
        </w:rPr>
        <w:t xml:space="preserve">El total de projectes </w:t>
      </w:r>
      <w:proofErr w:type="spellStart"/>
      <w:r w:rsidRPr="00121C1A">
        <w:rPr>
          <w:rFonts w:ascii="Arial" w:hAnsi="Arial" w:cs="Arial"/>
          <w:bCs/>
          <w:sz w:val="20"/>
          <w:szCs w:val="20"/>
          <w:lang w:val="ca-ES"/>
        </w:rPr>
        <w:t>preseleccionats</w:t>
      </w:r>
      <w:proofErr w:type="spellEnd"/>
      <w:r w:rsidRPr="00121C1A">
        <w:rPr>
          <w:rFonts w:ascii="Arial" w:hAnsi="Arial" w:cs="Arial"/>
          <w:bCs/>
          <w:sz w:val="20"/>
          <w:szCs w:val="20"/>
          <w:lang w:val="ca-ES"/>
        </w:rPr>
        <w:t xml:space="preserve"> a la </w:t>
      </w:r>
      <w:r w:rsidRPr="00A3678F">
        <w:rPr>
          <w:rFonts w:ascii="Arial" w:hAnsi="Arial" w:cs="Arial"/>
          <w:bCs/>
          <w:i/>
          <w:iCs/>
          <w:sz w:val="20"/>
          <w:szCs w:val="20"/>
          <w:lang w:val="ca-ES"/>
        </w:rPr>
        <w:t>Fase 1:</w:t>
      </w:r>
      <w:r w:rsidR="004D6935" w:rsidRPr="00A3678F">
        <w:rPr>
          <w:rFonts w:ascii="Arial" w:hAnsi="Arial" w:cs="Arial"/>
          <w:bCs/>
          <w:i/>
          <w:iCs/>
          <w:sz w:val="20"/>
          <w:szCs w:val="20"/>
          <w:lang w:val="ca-ES"/>
        </w:rPr>
        <w:t xml:space="preserve"> P</w:t>
      </w:r>
      <w:r w:rsidRPr="00A3678F">
        <w:rPr>
          <w:rFonts w:ascii="Arial" w:hAnsi="Arial" w:cs="Arial"/>
          <w:bCs/>
          <w:i/>
          <w:iCs/>
          <w:sz w:val="20"/>
          <w:szCs w:val="20"/>
          <w:lang w:val="ca-ES"/>
        </w:rPr>
        <w:t>reselecció de propostes</w:t>
      </w:r>
      <w:r w:rsidRPr="00121C1A">
        <w:rPr>
          <w:rFonts w:ascii="Arial" w:hAnsi="Arial" w:cs="Arial"/>
          <w:bCs/>
          <w:sz w:val="20"/>
          <w:szCs w:val="20"/>
          <w:lang w:val="ca-ES"/>
        </w:rPr>
        <w:t xml:space="preserve"> </w:t>
      </w:r>
      <w:r w:rsidRPr="00121C1A">
        <w:rPr>
          <w:rFonts w:ascii="Arial" w:hAnsi="Arial" w:cs="Arial"/>
          <w:sz w:val="20"/>
          <w:szCs w:val="20"/>
          <w:lang w:val="ca-ES"/>
        </w:rPr>
        <w:t xml:space="preserve">no podrà ser superior a 10 projectes, tenint en compte els criteris de </w:t>
      </w:r>
      <w:r w:rsidRPr="00121C1A">
        <w:rPr>
          <w:rFonts w:ascii="Arial" w:hAnsi="Arial" w:cs="Arial"/>
          <w:bCs/>
          <w:sz w:val="20"/>
          <w:szCs w:val="20"/>
          <w:lang w:val="ca-ES"/>
        </w:rPr>
        <w:t>l’apartat</w:t>
      </w:r>
      <w:r w:rsidRPr="00121C1A">
        <w:rPr>
          <w:rFonts w:ascii="Arial" w:hAnsi="Arial" w:cs="Arial"/>
          <w:sz w:val="20"/>
          <w:szCs w:val="20"/>
          <w:lang w:val="ca-ES"/>
        </w:rPr>
        <w:t xml:space="preserve"> 8.</w:t>
      </w:r>
    </w:p>
    <w:p w14:paraId="0FDB9E2F" w14:textId="47E74C3F" w:rsidR="000818D6" w:rsidRPr="000A1C85" w:rsidRDefault="000818D6" w:rsidP="000818D6">
      <w:pPr>
        <w:pStyle w:val="ListParagraph"/>
        <w:numPr>
          <w:ilvl w:val="0"/>
          <w:numId w:val="40"/>
        </w:numPr>
        <w:spacing w:line="276" w:lineRule="auto"/>
        <w:jc w:val="both"/>
        <w:rPr>
          <w:rFonts w:ascii="Arial" w:hAnsi="Arial" w:cs="Arial"/>
          <w:bCs/>
          <w:sz w:val="20"/>
          <w:szCs w:val="20"/>
          <w:lang w:val="ca-ES"/>
        </w:rPr>
      </w:pPr>
      <w:r w:rsidRPr="00121C1A">
        <w:rPr>
          <w:rFonts w:ascii="Arial" w:hAnsi="Arial" w:cs="Arial"/>
          <w:bCs/>
          <w:sz w:val="20"/>
          <w:szCs w:val="20"/>
          <w:lang w:val="ca-ES"/>
        </w:rPr>
        <w:t xml:space="preserve">El total de projectes seleccionats a la </w:t>
      </w:r>
      <w:r w:rsidRPr="00A3678F">
        <w:rPr>
          <w:rFonts w:ascii="Arial" w:hAnsi="Arial" w:cs="Arial"/>
          <w:bCs/>
          <w:i/>
          <w:iCs/>
          <w:sz w:val="20"/>
          <w:szCs w:val="20"/>
          <w:lang w:val="ca-ES"/>
        </w:rPr>
        <w:t>Fase 2:</w:t>
      </w:r>
      <w:r w:rsidR="00A3678F" w:rsidRPr="00A3678F">
        <w:rPr>
          <w:rFonts w:ascii="Arial" w:hAnsi="Arial" w:cs="Arial"/>
          <w:bCs/>
          <w:i/>
          <w:iCs/>
          <w:sz w:val="20"/>
          <w:szCs w:val="20"/>
          <w:lang w:val="ca-ES"/>
        </w:rPr>
        <w:t xml:space="preserve"> S</w:t>
      </w:r>
      <w:r w:rsidRPr="00A3678F">
        <w:rPr>
          <w:rFonts w:ascii="Arial" w:hAnsi="Arial" w:cs="Arial"/>
          <w:bCs/>
          <w:i/>
          <w:iCs/>
          <w:sz w:val="20"/>
          <w:szCs w:val="20"/>
          <w:lang w:val="ca-ES"/>
        </w:rPr>
        <w:t>elecció de propostes</w:t>
      </w:r>
      <w:r w:rsidRPr="00121C1A">
        <w:rPr>
          <w:rFonts w:ascii="Arial" w:hAnsi="Arial" w:cs="Arial"/>
          <w:bCs/>
          <w:sz w:val="20"/>
          <w:szCs w:val="20"/>
          <w:lang w:val="ca-ES"/>
        </w:rPr>
        <w:t xml:space="preserve"> no podrà superar, en la suma de la quantitat màxima </w:t>
      </w:r>
      <w:r w:rsidRPr="000A1C85">
        <w:rPr>
          <w:rFonts w:ascii="Arial" w:hAnsi="Arial" w:cs="Arial"/>
          <w:bCs/>
          <w:sz w:val="20"/>
          <w:szCs w:val="20"/>
          <w:lang w:val="ca-ES"/>
        </w:rPr>
        <w:t xml:space="preserve">subvencionable, l’import de </w:t>
      </w:r>
      <w:r w:rsidR="00DD4C68" w:rsidRPr="000A1C85">
        <w:rPr>
          <w:rFonts w:ascii="Arial" w:hAnsi="Arial" w:cs="Arial"/>
          <w:bCs/>
          <w:sz w:val="20"/>
          <w:szCs w:val="20"/>
          <w:lang w:val="ca-ES"/>
        </w:rPr>
        <w:t>1</w:t>
      </w:r>
      <w:r w:rsidRPr="000A1C85">
        <w:rPr>
          <w:rFonts w:ascii="Arial" w:hAnsi="Arial" w:cs="Arial"/>
          <w:bCs/>
          <w:sz w:val="20"/>
          <w:szCs w:val="20"/>
          <w:lang w:val="ca-ES"/>
        </w:rPr>
        <w:t>00.000,00 euros.</w:t>
      </w:r>
    </w:p>
    <w:p w14:paraId="77503A5A" w14:textId="24412073" w:rsidR="000818D6" w:rsidRPr="000A1C85" w:rsidRDefault="00CD7A25" w:rsidP="000818D6">
      <w:pPr>
        <w:pStyle w:val="ListParagraph"/>
        <w:numPr>
          <w:ilvl w:val="0"/>
          <w:numId w:val="40"/>
        </w:numPr>
        <w:rPr>
          <w:rFonts w:ascii="Arial" w:hAnsi="Arial" w:cs="Arial"/>
          <w:bCs/>
          <w:sz w:val="20"/>
          <w:szCs w:val="20"/>
          <w:lang w:val="ca-ES"/>
        </w:rPr>
      </w:pPr>
      <w:r w:rsidRPr="000A1C85">
        <w:rPr>
          <w:rFonts w:ascii="Arial" w:hAnsi="Arial" w:cs="Arial"/>
          <w:bCs/>
          <w:sz w:val="20"/>
          <w:szCs w:val="20"/>
          <w:lang w:val="ca-ES"/>
        </w:rPr>
        <w:t xml:space="preserve">Per a participar en la </w:t>
      </w:r>
      <w:r w:rsidR="000818D6" w:rsidRPr="000A1C85">
        <w:rPr>
          <w:rFonts w:ascii="Arial" w:hAnsi="Arial" w:cs="Arial"/>
          <w:bCs/>
          <w:i/>
          <w:iCs/>
          <w:sz w:val="20"/>
          <w:szCs w:val="20"/>
          <w:lang w:val="ca-ES"/>
        </w:rPr>
        <w:t>Fase 1: Preselecció de propostes,</w:t>
      </w:r>
      <w:r w:rsidR="000818D6" w:rsidRPr="000A1C85">
        <w:rPr>
          <w:rFonts w:ascii="Arial" w:hAnsi="Arial" w:cs="Arial"/>
          <w:bCs/>
          <w:sz w:val="20"/>
          <w:szCs w:val="20"/>
          <w:lang w:val="ca-ES"/>
        </w:rPr>
        <w:t xml:space="preserve"> els participants han de presentar la seva proposta mitjançant el</w:t>
      </w:r>
      <w:r w:rsidR="00752767" w:rsidRPr="000A1C85">
        <w:rPr>
          <w:rFonts w:ascii="Arial" w:hAnsi="Arial" w:cs="Arial"/>
          <w:bCs/>
          <w:sz w:val="20"/>
          <w:szCs w:val="20"/>
          <w:lang w:val="ca-ES"/>
        </w:rPr>
        <w:t xml:space="preserve"> seu enviament al</w:t>
      </w:r>
      <w:r w:rsidR="000818D6" w:rsidRPr="000A1C85">
        <w:rPr>
          <w:rFonts w:ascii="Arial" w:hAnsi="Arial" w:cs="Arial"/>
          <w:bCs/>
          <w:sz w:val="20"/>
          <w:szCs w:val="20"/>
          <w:lang w:val="ca-ES"/>
        </w:rPr>
        <w:t xml:space="preserve"> correu electrònic </w:t>
      </w:r>
      <w:hyperlink r:id="rId11" w:history="1">
        <w:r w:rsidR="00D310D0" w:rsidRPr="000A1C85">
          <w:rPr>
            <w:rStyle w:val="Hyperlink"/>
            <w:rFonts w:ascii="Arial" w:hAnsi="Arial" w:cs="Arial"/>
            <w:b/>
            <w:sz w:val="20"/>
            <w:szCs w:val="20"/>
            <w:lang w:val="ca-ES"/>
          </w:rPr>
          <w:t>bilm@firabarcelona.com</w:t>
        </w:r>
      </w:hyperlink>
      <w:r w:rsidR="000818D6" w:rsidRPr="000A1C85">
        <w:rPr>
          <w:rFonts w:ascii="Arial" w:hAnsi="Arial" w:cs="Arial"/>
          <w:bCs/>
          <w:sz w:val="20"/>
          <w:szCs w:val="20"/>
          <w:lang w:val="ca-ES"/>
        </w:rPr>
        <w:t>.</w:t>
      </w:r>
    </w:p>
    <w:p w14:paraId="5BDB8FA0" w14:textId="0F00BECE" w:rsidR="000818D6" w:rsidRPr="008E2738" w:rsidRDefault="000818D6" w:rsidP="008E2738">
      <w:pPr>
        <w:pStyle w:val="ListParagraph"/>
        <w:ind w:left="360"/>
        <w:rPr>
          <w:rFonts w:ascii="Arial" w:hAnsi="Arial" w:cs="Arial"/>
          <w:bCs/>
          <w:sz w:val="20"/>
          <w:szCs w:val="20"/>
          <w:lang w:val="ca-ES"/>
        </w:rPr>
      </w:pPr>
      <w:r w:rsidRPr="000A1C85">
        <w:rPr>
          <w:rFonts w:ascii="Arial" w:hAnsi="Arial" w:cs="Arial"/>
          <w:bCs/>
          <w:sz w:val="20"/>
          <w:szCs w:val="20"/>
          <w:lang w:val="ca-ES"/>
        </w:rPr>
        <w:t>El termini de presentació de les propostes en la Fase 1: Preselecció de propostes s’obrirà a partir de l’endemà de la seva publicació a</w:t>
      </w:r>
      <w:r w:rsidRPr="000A1C85">
        <w:rPr>
          <w:rFonts w:ascii="Arial" w:hAnsi="Arial" w:cs="Arial"/>
          <w:sz w:val="20"/>
          <w:szCs w:val="20"/>
          <w:lang w:val="ca-ES"/>
        </w:rPr>
        <w:t xml:space="preserve"> la </w:t>
      </w:r>
      <w:r w:rsidRPr="000A1C85">
        <w:rPr>
          <w:rFonts w:ascii="Arial" w:hAnsi="Arial" w:cs="Arial"/>
          <w:bCs/>
          <w:sz w:val="20"/>
          <w:szCs w:val="20"/>
          <w:lang w:val="ca-ES"/>
        </w:rPr>
        <w:t xml:space="preserve">web del </w:t>
      </w:r>
      <w:hyperlink r:id="rId12" w:history="1">
        <w:r w:rsidRPr="000A1C85">
          <w:rPr>
            <w:rStyle w:val="Hyperlink"/>
            <w:rFonts w:ascii="Arial" w:hAnsi="Arial" w:cs="Arial"/>
            <w:bCs/>
            <w:sz w:val="20"/>
            <w:szCs w:val="20"/>
            <w:lang w:val="ca-ES"/>
          </w:rPr>
          <w:t>https://www.tomorrowmobility.com</w:t>
        </w:r>
      </w:hyperlink>
      <w:r w:rsidRPr="000A1C85">
        <w:rPr>
          <w:rFonts w:ascii="Arial" w:hAnsi="Arial" w:cs="Arial"/>
          <w:bCs/>
          <w:sz w:val="20"/>
          <w:szCs w:val="20"/>
          <w:lang w:val="ca-ES"/>
        </w:rPr>
        <w:t xml:space="preserve"> i </w:t>
      </w:r>
      <w:r w:rsidRPr="000A1C85">
        <w:rPr>
          <w:rFonts w:ascii="Arial" w:hAnsi="Arial" w:cs="Arial"/>
          <w:sz w:val="20"/>
          <w:szCs w:val="20"/>
          <w:lang w:val="ca-ES"/>
        </w:rPr>
        <w:t xml:space="preserve">s’acabarà el </w:t>
      </w:r>
      <w:r w:rsidR="00315388" w:rsidRPr="000A1C85">
        <w:rPr>
          <w:rFonts w:ascii="Arial" w:hAnsi="Arial" w:cs="Arial"/>
          <w:sz w:val="20"/>
          <w:szCs w:val="20"/>
          <w:lang w:val="ca-ES"/>
        </w:rPr>
        <w:t>dilluns 30 de juny de 2025</w:t>
      </w:r>
      <w:r w:rsidRPr="000A1C85">
        <w:rPr>
          <w:rFonts w:ascii="Arial" w:hAnsi="Arial" w:cs="Arial"/>
          <w:sz w:val="20"/>
          <w:szCs w:val="20"/>
          <w:lang w:val="ca-ES"/>
        </w:rPr>
        <w:t xml:space="preserve"> a les 20.00h CET.</w:t>
      </w:r>
      <w:r w:rsidRPr="00512929">
        <w:rPr>
          <w:rFonts w:ascii="Arial" w:hAnsi="Arial" w:cs="Arial"/>
          <w:bCs/>
          <w:sz w:val="20"/>
          <w:szCs w:val="20"/>
          <w:lang w:val="ca-ES"/>
        </w:rPr>
        <w:t xml:space="preserve"> </w:t>
      </w:r>
    </w:p>
    <w:p w14:paraId="1121E5FD" w14:textId="77777777" w:rsidR="000818D6" w:rsidRPr="00121C1A" w:rsidRDefault="000818D6" w:rsidP="000818D6">
      <w:pPr>
        <w:pStyle w:val="ListParagraph"/>
        <w:spacing w:line="276" w:lineRule="auto"/>
        <w:ind w:left="360"/>
        <w:jc w:val="both"/>
        <w:rPr>
          <w:rFonts w:ascii="Arial" w:hAnsi="Arial" w:cs="Arial"/>
          <w:bCs/>
          <w:sz w:val="20"/>
          <w:szCs w:val="20"/>
          <w:u w:val="single"/>
          <w:lang w:val="ca-ES"/>
        </w:rPr>
      </w:pPr>
    </w:p>
    <w:p w14:paraId="5C80CDDC" w14:textId="77777777" w:rsidR="000818D6" w:rsidRPr="00121C1A" w:rsidRDefault="000818D6" w:rsidP="000818D6">
      <w:pPr>
        <w:pStyle w:val="ListParagraph"/>
        <w:spacing w:line="276" w:lineRule="auto"/>
        <w:ind w:left="360"/>
        <w:jc w:val="both"/>
        <w:rPr>
          <w:rFonts w:ascii="Arial" w:hAnsi="Arial" w:cs="Arial"/>
          <w:bCs/>
          <w:sz w:val="20"/>
          <w:szCs w:val="20"/>
          <w:lang w:val="ca-ES"/>
        </w:rPr>
      </w:pPr>
      <w:r w:rsidRPr="00121C1A">
        <w:rPr>
          <w:rFonts w:ascii="Arial" w:hAnsi="Arial" w:cs="Arial"/>
          <w:bCs/>
          <w:sz w:val="20"/>
          <w:szCs w:val="20"/>
          <w:lang w:val="ca-ES"/>
        </w:rPr>
        <w:lastRenderedPageBreak/>
        <w:t xml:space="preserve">En el cas de presentar més d’una proposta relativa a un mateix projecte o superar el límit màxim del nombre de projectes admissibles en la present convocatòria, només es tindrà en compte l’última proposta correctament rebuda d’acord amb el que preveu el paràgraf anterior. </w:t>
      </w:r>
    </w:p>
    <w:p w14:paraId="54665E8B" w14:textId="77777777" w:rsidR="000818D6" w:rsidRPr="00121C1A" w:rsidRDefault="000818D6" w:rsidP="000818D6">
      <w:pPr>
        <w:pStyle w:val="ListParagraph"/>
        <w:spacing w:line="276" w:lineRule="auto"/>
        <w:ind w:left="360"/>
        <w:jc w:val="both"/>
        <w:rPr>
          <w:rFonts w:ascii="Arial" w:hAnsi="Arial" w:cs="Arial"/>
          <w:bCs/>
          <w:sz w:val="20"/>
          <w:szCs w:val="20"/>
          <w:lang w:val="ca-ES"/>
        </w:rPr>
      </w:pPr>
      <w:r w:rsidRPr="00121C1A">
        <w:rPr>
          <w:rFonts w:ascii="Arial" w:hAnsi="Arial" w:cs="Arial"/>
          <w:bCs/>
          <w:sz w:val="20"/>
          <w:szCs w:val="20"/>
          <w:lang w:val="ca-ES"/>
        </w:rPr>
        <w:t>Quan s’hagi acabat el termini de presentació de les propostes en la Fase 1, s’obrirà un període d’anàlisi i avaluació de la documentació rebuda que determinarà les propostes que es poden presentar a la Fase 2.</w:t>
      </w:r>
    </w:p>
    <w:p w14:paraId="7645CA5E" w14:textId="77777777" w:rsidR="000818D6" w:rsidRPr="00121C1A" w:rsidRDefault="000818D6" w:rsidP="000818D6">
      <w:pPr>
        <w:pStyle w:val="ListParagraph"/>
        <w:spacing w:line="276" w:lineRule="auto"/>
        <w:ind w:left="360"/>
        <w:jc w:val="both"/>
        <w:rPr>
          <w:rFonts w:ascii="Arial" w:hAnsi="Arial" w:cs="Arial"/>
          <w:bCs/>
          <w:sz w:val="20"/>
          <w:szCs w:val="20"/>
          <w:lang w:val="ca-ES"/>
        </w:rPr>
      </w:pPr>
    </w:p>
    <w:p w14:paraId="2F31854B" w14:textId="6BBC4A18" w:rsidR="00A706BA" w:rsidRPr="000A1C85" w:rsidRDefault="000818D6" w:rsidP="00A706BA">
      <w:pPr>
        <w:pStyle w:val="ListParagraph"/>
        <w:numPr>
          <w:ilvl w:val="0"/>
          <w:numId w:val="40"/>
        </w:numPr>
        <w:spacing w:line="276" w:lineRule="auto"/>
        <w:jc w:val="both"/>
        <w:rPr>
          <w:rFonts w:ascii="Arial" w:hAnsi="Arial" w:cs="Arial"/>
          <w:bCs/>
          <w:sz w:val="20"/>
          <w:szCs w:val="20"/>
          <w:lang w:val="ca-ES"/>
        </w:rPr>
      </w:pPr>
      <w:r w:rsidRPr="000A1C85">
        <w:rPr>
          <w:rFonts w:ascii="Arial" w:hAnsi="Arial" w:cs="Arial"/>
          <w:bCs/>
          <w:sz w:val="20"/>
          <w:szCs w:val="20"/>
          <w:lang w:val="ca-ES"/>
        </w:rPr>
        <w:t xml:space="preserve">La llista dels participants seleccionats per a la presentació de la proposta ampliada a la </w:t>
      </w:r>
      <w:r w:rsidRPr="000A1C85">
        <w:rPr>
          <w:rFonts w:ascii="Arial" w:hAnsi="Arial" w:cs="Arial"/>
          <w:bCs/>
          <w:i/>
          <w:iCs/>
          <w:sz w:val="20"/>
          <w:szCs w:val="20"/>
          <w:lang w:val="ca-ES"/>
        </w:rPr>
        <w:t>Fase 2: Selecció de propostes</w:t>
      </w:r>
      <w:r w:rsidRPr="000A1C85">
        <w:rPr>
          <w:rFonts w:ascii="Arial" w:hAnsi="Arial" w:cs="Arial"/>
          <w:bCs/>
          <w:sz w:val="20"/>
          <w:szCs w:val="20"/>
          <w:lang w:val="ca-ES"/>
        </w:rPr>
        <w:t xml:space="preserve"> es publicarà al</w:t>
      </w:r>
      <w:r w:rsidRPr="000A1C85">
        <w:rPr>
          <w:rFonts w:ascii="Arial" w:hAnsi="Arial" w:cs="Arial"/>
          <w:sz w:val="20"/>
          <w:szCs w:val="20"/>
          <w:lang w:val="ca-ES"/>
        </w:rPr>
        <w:t xml:space="preserve"> web </w:t>
      </w:r>
      <w:hyperlink r:id="rId13" w:history="1">
        <w:r w:rsidRPr="000A1C85">
          <w:rPr>
            <w:rStyle w:val="Hyperlink"/>
            <w:rFonts w:ascii="Arial" w:hAnsi="Arial" w:cs="Arial"/>
            <w:bCs/>
            <w:sz w:val="20"/>
            <w:szCs w:val="20"/>
            <w:lang w:val="ca-ES"/>
          </w:rPr>
          <w:t>https://www.tomorrowmobility.com</w:t>
        </w:r>
      </w:hyperlink>
      <w:r w:rsidRPr="000A1C85">
        <w:rPr>
          <w:rFonts w:ascii="Arial" w:hAnsi="Arial" w:cs="Arial"/>
          <w:bCs/>
          <w:sz w:val="20"/>
          <w:szCs w:val="20"/>
          <w:lang w:val="ca-ES"/>
        </w:rPr>
        <w:t xml:space="preserve"> </w:t>
      </w:r>
      <w:r w:rsidRPr="000A1C85">
        <w:rPr>
          <w:rFonts w:ascii="Arial" w:hAnsi="Arial" w:cs="Arial"/>
          <w:sz w:val="20"/>
          <w:szCs w:val="20"/>
          <w:lang w:val="ca-ES"/>
        </w:rPr>
        <w:t xml:space="preserve">el </w:t>
      </w:r>
      <w:r w:rsidR="00315388" w:rsidRPr="000A1C85">
        <w:rPr>
          <w:rFonts w:ascii="Arial" w:hAnsi="Arial" w:cs="Arial"/>
          <w:sz w:val="20"/>
          <w:szCs w:val="20"/>
          <w:lang w:val="ca-ES"/>
        </w:rPr>
        <w:t>dimecres 23 de juliol</w:t>
      </w:r>
      <w:r w:rsidRPr="000A1C85">
        <w:rPr>
          <w:rFonts w:ascii="Arial" w:hAnsi="Arial" w:cs="Arial"/>
          <w:sz w:val="20"/>
          <w:szCs w:val="20"/>
          <w:lang w:val="ca-ES"/>
        </w:rPr>
        <w:t xml:space="preserve"> de 202</w:t>
      </w:r>
      <w:r w:rsidR="00F27F72" w:rsidRPr="000A1C85">
        <w:rPr>
          <w:rFonts w:ascii="Arial" w:hAnsi="Arial" w:cs="Arial"/>
          <w:sz w:val="20"/>
          <w:szCs w:val="20"/>
          <w:lang w:val="ca-ES"/>
        </w:rPr>
        <w:t>5</w:t>
      </w:r>
      <w:r w:rsidRPr="000A1C85">
        <w:rPr>
          <w:rFonts w:ascii="Arial" w:hAnsi="Arial" w:cs="Arial"/>
          <w:sz w:val="20"/>
          <w:szCs w:val="20"/>
          <w:lang w:val="ca-ES"/>
        </w:rPr>
        <w:t xml:space="preserve"> i es contactarà als </w:t>
      </w:r>
      <w:proofErr w:type="spellStart"/>
      <w:r w:rsidRPr="000A1C85">
        <w:rPr>
          <w:rFonts w:ascii="Arial" w:hAnsi="Arial" w:cs="Arial"/>
          <w:sz w:val="20"/>
          <w:szCs w:val="20"/>
          <w:lang w:val="ca-ES"/>
        </w:rPr>
        <w:t>preseleccionats</w:t>
      </w:r>
      <w:proofErr w:type="spellEnd"/>
      <w:r w:rsidRPr="000A1C85">
        <w:rPr>
          <w:rFonts w:ascii="Arial" w:hAnsi="Arial" w:cs="Arial"/>
          <w:sz w:val="20"/>
          <w:szCs w:val="20"/>
          <w:lang w:val="ca-ES"/>
        </w:rPr>
        <w:t xml:space="preserve"> via correu electrònic. </w:t>
      </w:r>
    </w:p>
    <w:p w14:paraId="5A4D93B4" w14:textId="77777777" w:rsidR="00A706BA" w:rsidRPr="000A1C85" w:rsidRDefault="00A706BA" w:rsidP="00A706BA">
      <w:pPr>
        <w:pStyle w:val="ListParagraph"/>
        <w:spacing w:line="276" w:lineRule="auto"/>
        <w:ind w:left="360"/>
        <w:jc w:val="both"/>
        <w:rPr>
          <w:rFonts w:ascii="Arial" w:hAnsi="Arial" w:cs="Arial"/>
          <w:bCs/>
          <w:sz w:val="20"/>
          <w:szCs w:val="20"/>
          <w:lang w:val="ca-ES"/>
        </w:rPr>
      </w:pPr>
    </w:p>
    <w:p w14:paraId="07ACC643" w14:textId="7EF2B8FC" w:rsidR="000818D6" w:rsidRPr="000A1C85" w:rsidRDefault="000818D6" w:rsidP="00A706BA">
      <w:pPr>
        <w:pStyle w:val="ListParagraph"/>
        <w:numPr>
          <w:ilvl w:val="0"/>
          <w:numId w:val="40"/>
        </w:numPr>
        <w:spacing w:line="276" w:lineRule="auto"/>
        <w:jc w:val="both"/>
        <w:rPr>
          <w:rFonts w:ascii="Arial" w:hAnsi="Arial" w:cs="Arial"/>
          <w:bCs/>
          <w:sz w:val="20"/>
          <w:szCs w:val="20"/>
          <w:lang w:val="ca-ES"/>
        </w:rPr>
      </w:pPr>
      <w:r w:rsidRPr="000A1C85">
        <w:rPr>
          <w:rFonts w:ascii="Arial" w:hAnsi="Arial" w:cs="Arial"/>
          <w:bCs/>
          <w:sz w:val="20"/>
          <w:szCs w:val="20"/>
          <w:lang w:val="ca-ES"/>
        </w:rPr>
        <w:t xml:space="preserve">En la </w:t>
      </w:r>
      <w:r w:rsidRPr="000A1C85">
        <w:rPr>
          <w:rFonts w:ascii="Arial" w:hAnsi="Arial" w:cs="Arial"/>
          <w:bCs/>
          <w:i/>
          <w:iCs/>
          <w:sz w:val="20"/>
          <w:szCs w:val="20"/>
          <w:lang w:val="ca-ES"/>
        </w:rPr>
        <w:t>Fase 2: Selecció de propostes</w:t>
      </w:r>
      <w:r w:rsidRPr="000A1C85">
        <w:rPr>
          <w:rFonts w:ascii="Arial" w:hAnsi="Arial" w:cs="Arial"/>
          <w:bCs/>
          <w:sz w:val="20"/>
          <w:szCs w:val="20"/>
          <w:lang w:val="ca-ES"/>
        </w:rPr>
        <w:t xml:space="preserve">, els participants que hagin estat </w:t>
      </w:r>
      <w:proofErr w:type="spellStart"/>
      <w:r w:rsidRPr="000A1C85">
        <w:rPr>
          <w:rFonts w:ascii="Arial" w:hAnsi="Arial" w:cs="Arial"/>
          <w:bCs/>
          <w:sz w:val="20"/>
          <w:szCs w:val="20"/>
          <w:lang w:val="ca-ES"/>
        </w:rPr>
        <w:t>preseleccionats</w:t>
      </w:r>
      <w:proofErr w:type="spellEnd"/>
      <w:r w:rsidRPr="000A1C85">
        <w:rPr>
          <w:rFonts w:ascii="Arial" w:hAnsi="Arial" w:cs="Arial"/>
          <w:bCs/>
          <w:sz w:val="20"/>
          <w:szCs w:val="20"/>
          <w:lang w:val="ca-ES"/>
        </w:rPr>
        <w:t xml:space="preserve"> per a la segona fase, hauran de presentar, mitjançant el</w:t>
      </w:r>
      <w:r w:rsidR="00585643" w:rsidRPr="000A1C85">
        <w:rPr>
          <w:rFonts w:ascii="Arial" w:hAnsi="Arial" w:cs="Arial"/>
          <w:bCs/>
          <w:sz w:val="20"/>
          <w:szCs w:val="20"/>
          <w:lang w:val="ca-ES"/>
        </w:rPr>
        <w:t xml:space="preserve"> seu enviament al</w:t>
      </w:r>
      <w:r w:rsidRPr="000A1C85">
        <w:rPr>
          <w:rFonts w:ascii="Arial" w:hAnsi="Arial" w:cs="Arial"/>
          <w:bCs/>
          <w:sz w:val="20"/>
          <w:szCs w:val="20"/>
          <w:lang w:val="ca-ES"/>
        </w:rPr>
        <w:t xml:space="preserve"> correu electrònic </w:t>
      </w:r>
      <w:hyperlink r:id="rId14" w:history="1">
        <w:r w:rsidRPr="000A1C85">
          <w:rPr>
            <w:rStyle w:val="Hyperlink"/>
            <w:rFonts w:ascii="Arial" w:hAnsi="Arial" w:cs="Arial"/>
            <w:bCs/>
            <w:sz w:val="20"/>
            <w:szCs w:val="20"/>
            <w:lang w:val="ca-ES"/>
          </w:rPr>
          <w:t>bilm@firabarcelona.com</w:t>
        </w:r>
      </w:hyperlink>
      <w:r w:rsidRPr="000A1C85">
        <w:rPr>
          <w:rFonts w:ascii="Arial" w:hAnsi="Arial" w:cs="Arial"/>
          <w:bCs/>
          <w:sz w:val="20"/>
          <w:szCs w:val="20"/>
          <w:lang w:val="ca-ES"/>
        </w:rPr>
        <w:t xml:space="preserve"> una proposta més detallada i ampliada del projecte, així com la documentació relacionada al punt 6.3 d’aquest document, amb data límit </w:t>
      </w:r>
      <w:r w:rsidRPr="000A1C85">
        <w:rPr>
          <w:rFonts w:ascii="Arial" w:hAnsi="Arial" w:cs="Arial"/>
          <w:sz w:val="20"/>
          <w:szCs w:val="20"/>
          <w:lang w:val="ca-ES"/>
        </w:rPr>
        <w:t xml:space="preserve">el </w:t>
      </w:r>
      <w:proofErr w:type="spellStart"/>
      <w:r w:rsidR="00A22C1E" w:rsidRPr="000A1C85">
        <w:rPr>
          <w:rFonts w:ascii="Arial" w:hAnsi="Arial" w:cs="Arial"/>
          <w:sz w:val="20"/>
          <w:szCs w:val="20"/>
          <w:lang w:val="ca-ES"/>
        </w:rPr>
        <w:t>dojous</w:t>
      </w:r>
      <w:proofErr w:type="spellEnd"/>
      <w:r w:rsidRPr="000A1C85">
        <w:rPr>
          <w:rFonts w:ascii="Arial" w:hAnsi="Arial" w:cs="Arial"/>
          <w:sz w:val="20"/>
          <w:szCs w:val="20"/>
          <w:lang w:val="ca-ES"/>
        </w:rPr>
        <w:t xml:space="preserve"> </w:t>
      </w:r>
      <w:r w:rsidR="004B7CAC" w:rsidRPr="000A1C85">
        <w:rPr>
          <w:rFonts w:ascii="Arial" w:hAnsi="Arial" w:cs="Arial"/>
          <w:sz w:val="20"/>
          <w:szCs w:val="20"/>
          <w:lang w:val="ca-ES"/>
        </w:rPr>
        <w:t>18</w:t>
      </w:r>
      <w:r w:rsidRPr="000A1C85">
        <w:rPr>
          <w:rFonts w:ascii="Arial" w:hAnsi="Arial" w:cs="Arial"/>
          <w:sz w:val="20"/>
          <w:szCs w:val="20"/>
          <w:lang w:val="ca-ES"/>
        </w:rPr>
        <w:t xml:space="preserve"> de </w:t>
      </w:r>
      <w:r w:rsidR="004B7CAC" w:rsidRPr="000A1C85">
        <w:rPr>
          <w:rFonts w:ascii="Arial" w:hAnsi="Arial" w:cs="Arial"/>
          <w:sz w:val="20"/>
          <w:szCs w:val="20"/>
          <w:lang w:val="ca-ES"/>
        </w:rPr>
        <w:t>setembre</w:t>
      </w:r>
      <w:r w:rsidRPr="000A1C85">
        <w:rPr>
          <w:rFonts w:ascii="Arial" w:hAnsi="Arial" w:cs="Arial"/>
          <w:sz w:val="20"/>
          <w:szCs w:val="20"/>
          <w:lang w:val="ca-ES"/>
        </w:rPr>
        <w:t xml:space="preserve"> de 202</w:t>
      </w:r>
      <w:r w:rsidR="00E055A4" w:rsidRPr="000A1C85">
        <w:rPr>
          <w:rFonts w:ascii="Arial" w:hAnsi="Arial" w:cs="Arial"/>
          <w:sz w:val="20"/>
          <w:szCs w:val="20"/>
          <w:lang w:val="ca-ES"/>
        </w:rPr>
        <w:t>5</w:t>
      </w:r>
      <w:r w:rsidRPr="000A1C85">
        <w:rPr>
          <w:rFonts w:ascii="Arial" w:hAnsi="Arial" w:cs="Arial"/>
          <w:sz w:val="20"/>
          <w:szCs w:val="20"/>
          <w:lang w:val="ca-ES"/>
        </w:rPr>
        <w:t xml:space="preserve"> a les </w:t>
      </w:r>
      <w:r w:rsidR="00954B74" w:rsidRPr="000A1C85">
        <w:rPr>
          <w:rFonts w:ascii="Arial" w:hAnsi="Arial" w:cs="Arial"/>
          <w:sz w:val="20"/>
          <w:szCs w:val="20"/>
          <w:lang w:val="ca-ES"/>
        </w:rPr>
        <w:t>12</w:t>
      </w:r>
      <w:r w:rsidRPr="000A1C85">
        <w:rPr>
          <w:rFonts w:ascii="Arial" w:hAnsi="Arial" w:cs="Arial"/>
          <w:sz w:val="20"/>
          <w:szCs w:val="20"/>
          <w:lang w:val="ca-ES"/>
        </w:rPr>
        <w:t>.00h CET.</w:t>
      </w:r>
    </w:p>
    <w:p w14:paraId="0A3EA899" w14:textId="77777777" w:rsidR="000818D6" w:rsidRPr="000A1C85" w:rsidRDefault="000818D6" w:rsidP="000818D6">
      <w:pPr>
        <w:pStyle w:val="ListParagraph"/>
        <w:rPr>
          <w:rFonts w:ascii="Arial" w:hAnsi="Arial" w:cs="Arial"/>
          <w:bCs/>
          <w:sz w:val="20"/>
          <w:szCs w:val="20"/>
          <w:lang w:val="ca-ES"/>
        </w:rPr>
      </w:pPr>
    </w:p>
    <w:p w14:paraId="5C6E7661" w14:textId="1A0602C2" w:rsidR="00991661" w:rsidRPr="000A1C85" w:rsidRDefault="000818D6">
      <w:pPr>
        <w:pStyle w:val="ListParagraph"/>
        <w:numPr>
          <w:ilvl w:val="0"/>
          <w:numId w:val="40"/>
        </w:numPr>
        <w:spacing w:line="276" w:lineRule="auto"/>
        <w:jc w:val="both"/>
        <w:rPr>
          <w:rFonts w:ascii="Arial" w:hAnsi="Arial" w:cs="Arial"/>
          <w:bCs/>
          <w:sz w:val="20"/>
          <w:szCs w:val="20"/>
          <w:lang w:val="ca-ES"/>
        </w:rPr>
      </w:pPr>
      <w:r w:rsidRPr="000A1C85">
        <w:rPr>
          <w:rFonts w:ascii="Arial" w:hAnsi="Arial" w:cs="Arial"/>
          <w:bCs/>
          <w:sz w:val="20"/>
          <w:szCs w:val="20"/>
          <w:lang w:val="ca-ES"/>
        </w:rPr>
        <w:t xml:space="preserve">El Comitè de Selecció es reserva el dret a convocar una sessió online de Q&amp;A per a l’exposició i defensa dels 10 projectes </w:t>
      </w:r>
      <w:proofErr w:type="spellStart"/>
      <w:r w:rsidRPr="000A1C85">
        <w:rPr>
          <w:rFonts w:ascii="Arial" w:hAnsi="Arial" w:cs="Arial"/>
          <w:bCs/>
          <w:sz w:val="20"/>
          <w:szCs w:val="20"/>
          <w:lang w:val="ca-ES"/>
        </w:rPr>
        <w:t>preseleccionats</w:t>
      </w:r>
      <w:proofErr w:type="spellEnd"/>
      <w:r w:rsidRPr="000A1C85">
        <w:rPr>
          <w:rFonts w:ascii="Arial" w:hAnsi="Arial" w:cs="Arial"/>
          <w:bCs/>
          <w:sz w:val="20"/>
          <w:szCs w:val="20"/>
          <w:lang w:val="ca-ES"/>
        </w:rPr>
        <w:t>. En cas que es convoqués la sessió, s’informaria prèviament mitjançant correu electrònic</w:t>
      </w:r>
      <w:r w:rsidR="00991661" w:rsidRPr="000A1C85">
        <w:rPr>
          <w:rFonts w:ascii="Arial" w:hAnsi="Arial" w:cs="Arial"/>
          <w:bCs/>
          <w:sz w:val="20"/>
          <w:szCs w:val="20"/>
          <w:lang w:val="ca-ES"/>
        </w:rPr>
        <w:t xml:space="preserve">. L’acta resultant de la sessió s’incorporà en els acords que tindrà </w:t>
      </w:r>
      <w:r w:rsidR="00E255F2" w:rsidRPr="000A1C85">
        <w:rPr>
          <w:rFonts w:ascii="Arial" w:hAnsi="Arial" w:cs="Arial"/>
          <w:bCs/>
          <w:sz w:val="20"/>
          <w:szCs w:val="20"/>
          <w:lang w:val="ca-ES"/>
        </w:rPr>
        <w:t>el/s projecte/s</w:t>
      </w:r>
      <w:r w:rsidR="00991661" w:rsidRPr="000A1C85">
        <w:rPr>
          <w:rFonts w:ascii="Arial" w:hAnsi="Arial" w:cs="Arial"/>
          <w:bCs/>
          <w:sz w:val="20"/>
          <w:szCs w:val="20"/>
          <w:lang w:val="ca-ES"/>
        </w:rPr>
        <w:t xml:space="preserve"> guanyador</w:t>
      </w:r>
      <w:r w:rsidR="00E255F2" w:rsidRPr="000A1C85">
        <w:rPr>
          <w:rFonts w:ascii="Arial" w:hAnsi="Arial" w:cs="Arial"/>
          <w:bCs/>
          <w:sz w:val="20"/>
          <w:szCs w:val="20"/>
          <w:lang w:val="ca-ES"/>
        </w:rPr>
        <w:t>/s</w:t>
      </w:r>
      <w:r w:rsidR="00991661" w:rsidRPr="000A1C85">
        <w:rPr>
          <w:rFonts w:ascii="Arial" w:hAnsi="Arial" w:cs="Arial"/>
          <w:bCs/>
          <w:sz w:val="20"/>
          <w:szCs w:val="20"/>
          <w:lang w:val="ca-ES"/>
        </w:rPr>
        <w:t xml:space="preserve"> </w:t>
      </w:r>
      <w:r w:rsidR="00E255F2" w:rsidRPr="000A1C85">
        <w:rPr>
          <w:rFonts w:ascii="Arial" w:hAnsi="Arial" w:cs="Arial"/>
          <w:bCs/>
          <w:sz w:val="20"/>
          <w:szCs w:val="20"/>
          <w:lang w:val="ca-ES"/>
        </w:rPr>
        <w:t>amb la con</w:t>
      </w:r>
      <w:r w:rsidR="00B94E77" w:rsidRPr="000A1C85">
        <w:rPr>
          <w:rFonts w:ascii="Arial" w:hAnsi="Arial" w:cs="Arial"/>
          <w:bCs/>
          <w:sz w:val="20"/>
          <w:szCs w:val="20"/>
          <w:lang w:val="ca-ES"/>
        </w:rPr>
        <w:t xml:space="preserve">vocatòria. </w:t>
      </w:r>
    </w:p>
    <w:p w14:paraId="4B28344A" w14:textId="77777777" w:rsidR="00B94E77" w:rsidRPr="000A1C85" w:rsidRDefault="00B94E77" w:rsidP="00B94E77">
      <w:pPr>
        <w:pStyle w:val="ListParagraph"/>
        <w:spacing w:line="276" w:lineRule="auto"/>
        <w:ind w:left="360"/>
        <w:jc w:val="both"/>
        <w:rPr>
          <w:rFonts w:ascii="Arial" w:hAnsi="Arial" w:cs="Arial"/>
          <w:bCs/>
          <w:sz w:val="20"/>
          <w:szCs w:val="20"/>
          <w:lang w:val="ca-ES"/>
        </w:rPr>
      </w:pPr>
    </w:p>
    <w:p w14:paraId="5B1365F6" w14:textId="2B1A597E" w:rsidR="000818D6" w:rsidRPr="000A1C85" w:rsidRDefault="000818D6" w:rsidP="000818D6">
      <w:pPr>
        <w:pStyle w:val="ListParagraph"/>
        <w:numPr>
          <w:ilvl w:val="0"/>
          <w:numId w:val="40"/>
        </w:numPr>
        <w:spacing w:line="276" w:lineRule="auto"/>
        <w:jc w:val="both"/>
        <w:rPr>
          <w:rFonts w:ascii="Arial" w:hAnsi="Arial" w:cs="Arial"/>
          <w:bCs/>
          <w:sz w:val="20"/>
          <w:szCs w:val="20"/>
          <w:lang w:val="ca-ES"/>
        </w:rPr>
      </w:pPr>
      <w:r w:rsidRPr="000A1C85">
        <w:rPr>
          <w:rFonts w:ascii="Arial" w:hAnsi="Arial" w:cs="Arial"/>
          <w:bCs/>
          <w:sz w:val="20"/>
          <w:szCs w:val="20"/>
          <w:lang w:val="ca-ES"/>
        </w:rPr>
        <w:t xml:space="preserve">La llista dels projectes guanyadors de la </w:t>
      </w:r>
      <w:r w:rsidRPr="000A1C85">
        <w:rPr>
          <w:rFonts w:ascii="Arial" w:hAnsi="Arial" w:cs="Arial"/>
          <w:bCs/>
          <w:i/>
          <w:iCs/>
          <w:sz w:val="20"/>
          <w:szCs w:val="20"/>
          <w:lang w:val="ca-ES"/>
        </w:rPr>
        <w:t>Fase 2: Selecció de propostes</w:t>
      </w:r>
      <w:r w:rsidRPr="000A1C85">
        <w:rPr>
          <w:rFonts w:ascii="Arial" w:hAnsi="Arial" w:cs="Arial"/>
          <w:bCs/>
          <w:sz w:val="20"/>
          <w:szCs w:val="20"/>
          <w:lang w:val="ca-ES"/>
        </w:rPr>
        <w:t xml:space="preserve"> es publicarà a la pàgina web </w:t>
      </w:r>
      <w:hyperlink r:id="rId15" w:history="1">
        <w:r w:rsidRPr="000A1C85">
          <w:rPr>
            <w:rStyle w:val="Hyperlink"/>
            <w:rFonts w:ascii="Arial" w:hAnsi="Arial" w:cs="Arial"/>
            <w:bCs/>
            <w:sz w:val="20"/>
            <w:szCs w:val="20"/>
            <w:lang w:val="ca-ES"/>
          </w:rPr>
          <w:t>https://www.tomorrowmobility.com</w:t>
        </w:r>
      </w:hyperlink>
      <w:r w:rsidRPr="000A1C85">
        <w:rPr>
          <w:rFonts w:ascii="Arial" w:hAnsi="Arial" w:cs="Arial"/>
          <w:bCs/>
          <w:sz w:val="20"/>
          <w:szCs w:val="20"/>
          <w:lang w:val="ca-ES"/>
        </w:rPr>
        <w:t xml:space="preserve"> </w:t>
      </w:r>
      <w:r w:rsidRPr="000A1C85">
        <w:rPr>
          <w:rFonts w:ascii="Arial" w:hAnsi="Arial" w:cs="Arial"/>
          <w:sz w:val="20"/>
          <w:szCs w:val="20"/>
          <w:lang w:val="ca-ES"/>
        </w:rPr>
        <w:t xml:space="preserve">el </w:t>
      </w:r>
      <w:r w:rsidR="002D0C71" w:rsidRPr="000A1C85">
        <w:rPr>
          <w:rFonts w:ascii="Arial" w:hAnsi="Arial" w:cs="Arial"/>
          <w:sz w:val="20"/>
          <w:szCs w:val="20"/>
          <w:lang w:val="ca-ES"/>
        </w:rPr>
        <w:t>divendres</w:t>
      </w:r>
      <w:r w:rsidR="00315388" w:rsidRPr="000A1C85">
        <w:rPr>
          <w:rFonts w:ascii="Arial" w:hAnsi="Arial" w:cs="Arial"/>
          <w:sz w:val="20"/>
          <w:szCs w:val="20"/>
          <w:lang w:val="ca-ES"/>
        </w:rPr>
        <w:t xml:space="preserve"> </w:t>
      </w:r>
      <w:r w:rsidR="00A85013" w:rsidRPr="000A1C85">
        <w:rPr>
          <w:rFonts w:ascii="Arial" w:hAnsi="Arial" w:cs="Arial"/>
          <w:sz w:val="20"/>
          <w:szCs w:val="20"/>
          <w:lang w:val="ca-ES"/>
        </w:rPr>
        <w:t>10</w:t>
      </w:r>
      <w:r w:rsidR="00315388" w:rsidRPr="000A1C85">
        <w:rPr>
          <w:rFonts w:ascii="Arial" w:hAnsi="Arial" w:cs="Arial"/>
          <w:sz w:val="20"/>
          <w:szCs w:val="20"/>
          <w:lang w:val="ca-ES"/>
        </w:rPr>
        <w:t xml:space="preserve"> </w:t>
      </w:r>
      <w:r w:rsidR="00A85013" w:rsidRPr="000A1C85">
        <w:rPr>
          <w:rFonts w:ascii="Arial" w:hAnsi="Arial" w:cs="Arial"/>
          <w:sz w:val="20"/>
          <w:szCs w:val="20"/>
          <w:lang w:val="ca-ES"/>
        </w:rPr>
        <w:t>d’octubre</w:t>
      </w:r>
      <w:r w:rsidR="00315388" w:rsidRPr="000A1C85">
        <w:rPr>
          <w:rFonts w:ascii="Arial" w:hAnsi="Arial" w:cs="Arial"/>
          <w:sz w:val="20"/>
          <w:szCs w:val="20"/>
          <w:lang w:val="ca-ES"/>
        </w:rPr>
        <w:t xml:space="preserve"> </w:t>
      </w:r>
      <w:r w:rsidRPr="000A1C85">
        <w:rPr>
          <w:rFonts w:ascii="Arial" w:hAnsi="Arial" w:cs="Arial"/>
          <w:sz w:val="20"/>
          <w:szCs w:val="20"/>
          <w:lang w:val="ca-ES"/>
        </w:rPr>
        <w:t>de 202</w:t>
      </w:r>
      <w:r w:rsidR="00174BA2" w:rsidRPr="000A1C85">
        <w:rPr>
          <w:rFonts w:ascii="Arial" w:hAnsi="Arial" w:cs="Arial"/>
          <w:sz w:val="20"/>
          <w:szCs w:val="20"/>
          <w:lang w:val="ca-ES"/>
        </w:rPr>
        <w:t>5</w:t>
      </w:r>
      <w:r w:rsidRPr="000A1C85">
        <w:rPr>
          <w:rFonts w:ascii="Arial" w:hAnsi="Arial" w:cs="Arial"/>
          <w:sz w:val="20"/>
          <w:szCs w:val="20"/>
          <w:lang w:val="ca-ES"/>
        </w:rPr>
        <w:t xml:space="preserve"> i es contactarà als guanyadors via correu electrònic</w:t>
      </w:r>
      <w:r w:rsidRPr="000A1C85">
        <w:rPr>
          <w:rFonts w:ascii="Arial" w:hAnsi="Arial" w:cs="Arial"/>
          <w:bCs/>
          <w:sz w:val="20"/>
          <w:szCs w:val="20"/>
          <w:lang w:val="ca-ES"/>
        </w:rPr>
        <w:t>.</w:t>
      </w:r>
    </w:p>
    <w:p w14:paraId="123B7E77" w14:textId="77777777" w:rsidR="000818D6" w:rsidRPr="000A1C85" w:rsidRDefault="000818D6" w:rsidP="000818D6">
      <w:pPr>
        <w:pStyle w:val="ListParagraph"/>
        <w:rPr>
          <w:rFonts w:ascii="Arial" w:hAnsi="Arial" w:cs="Arial"/>
          <w:bCs/>
          <w:sz w:val="20"/>
          <w:szCs w:val="20"/>
          <w:lang w:val="ca-ES"/>
        </w:rPr>
      </w:pPr>
    </w:p>
    <w:p w14:paraId="0F6F4485" w14:textId="6D17003D" w:rsidR="000818D6" w:rsidRPr="000A1C85" w:rsidRDefault="000818D6" w:rsidP="000818D6">
      <w:pPr>
        <w:pStyle w:val="ListParagraph"/>
        <w:numPr>
          <w:ilvl w:val="0"/>
          <w:numId w:val="44"/>
        </w:numPr>
        <w:spacing w:line="276" w:lineRule="auto"/>
        <w:jc w:val="both"/>
        <w:rPr>
          <w:rFonts w:ascii="Arial" w:hAnsi="Arial" w:cs="Arial"/>
          <w:bCs/>
          <w:sz w:val="20"/>
          <w:szCs w:val="20"/>
          <w:lang w:val="ca-ES"/>
        </w:rPr>
      </w:pPr>
      <w:r w:rsidRPr="000A1C85">
        <w:rPr>
          <w:rFonts w:ascii="Arial" w:hAnsi="Arial" w:cs="Arial"/>
          <w:bCs/>
          <w:sz w:val="20"/>
          <w:szCs w:val="20"/>
          <w:lang w:val="ca-ES"/>
        </w:rPr>
        <w:t xml:space="preserve">També es podran dirigir a aquesta adreça les consultes que es formulin respecte de les presents Bases, en horari de dilluns a divendres </w:t>
      </w:r>
      <w:r w:rsidRPr="000A1C85">
        <w:rPr>
          <w:rFonts w:ascii="Arial" w:hAnsi="Arial" w:cs="Arial"/>
          <w:sz w:val="20"/>
          <w:szCs w:val="20"/>
          <w:lang w:val="ca-ES"/>
        </w:rPr>
        <w:t xml:space="preserve">i fins el </w:t>
      </w:r>
      <w:r w:rsidR="00512929" w:rsidRPr="000A1C85">
        <w:rPr>
          <w:rFonts w:ascii="Arial" w:hAnsi="Arial" w:cs="Arial"/>
          <w:sz w:val="20"/>
          <w:szCs w:val="20"/>
          <w:lang w:val="ca-ES"/>
        </w:rPr>
        <w:t>dilluns 30 de juny de 2025 a les 20.00h CET</w:t>
      </w:r>
      <w:r w:rsidRPr="000A1C85">
        <w:rPr>
          <w:rFonts w:ascii="Arial" w:hAnsi="Arial" w:cs="Arial"/>
          <w:sz w:val="20"/>
          <w:szCs w:val="20"/>
          <w:lang w:val="ca-ES"/>
        </w:rPr>
        <w:t>,</w:t>
      </w:r>
      <w:r w:rsidRPr="000A1C85">
        <w:rPr>
          <w:rFonts w:ascii="Arial" w:hAnsi="Arial" w:cs="Arial"/>
          <w:bCs/>
          <w:sz w:val="20"/>
          <w:szCs w:val="20"/>
          <w:lang w:val="ca-ES"/>
        </w:rPr>
        <w:t xml:space="preserve"> mitjançant correu electrònic: </w:t>
      </w:r>
      <w:hyperlink r:id="rId16" w:history="1">
        <w:r w:rsidRPr="000A1C85">
          <w:rPr>
            <w:rStyle w:val="Hyperlink"/>
            <w:rFonts w:ascii="Arial" w:hAnsi="Arial" w:cs="Arial"/>
            <w:bCs/>
            <w:sz w:val="20"/>
            <w:szCs w:val="20"/>
            <w:lang w:val="ca-ES"/>
          </w:rPr>
          <w:t>bilm@firabarcelona.com</w:t>
        </w:r>
      </w:hyperlink>
      <w:r w:rsidRPr="000A1C85">
        <w:rPr>
          <w:rFonts w:ascii="Arial" w:hAnsi="Arial" w:cs="Arial"/>
          <w:bCs/>
          <w:sz w:val="20"/>
          <w:szCs w:val="20"/>
          <w:lang w:val="ca-ES"/>
        </w:rPr>
        <w:t>.</w:t>
      </w:r>
    </w:p>
    <w:p w14:paraId="3AA45904" w14:textId="77777777" w:rsidR="000818D6" w:rsidRPr="00121C1A" w:rsidRDefault="000818D6" w:rsidP="000818D6">
      <w:pPr>
        <w:pStyle w:val="ListParagraph"/>
        <w:spacing w:line="276" w:lineRule="auto"/>
        <w:ind w:left="360"/>
        <w:jc w:val="both"/>
        <w:rPr>
          <w:rFonts w:ascii="Arial" w:hAnsi="Arial" w:cs="Arial"/>
          <w:bCs/>
          <w:sz w:val="20"/>
          <w:szCs w:val="20"/>
          <w:lang w:val="ca-ES"/>
        </w:rPr>
      </w:pPr>
    </w:p>
    <w:p w14:paraId="4DF7B8DB" w14:textId="77777777" w:rsidR="000818D6" w:rsidRPr="00121C1A" w:rsidRDefault="000818D6" w:rsidP="000818D6">
      <w:pPr>
        <w:pStyle w:val="ListParagraph"/>
        <w:numPr>
          <w:ilvl w:val="0"/>
          <w:numId w:val="44"/>
        </w:numPr>
        <w:spacing w:line="276" w:lineRule="auto"/>
        <w:jc w:val="both"/>
        <w:rPr>
          <w:rFonts w:ascii="Arial" w:hAnsi="Arial" w:cs="Arial"/>
          <w:bCs/>
          <w:sz w:val="20"/>
          <w:szCs w:val="20"/>
          <w:lang w:val="ca-ES"/>
        </w:rPr>
      </w:pPr>
      <w:r w:rsidRPr="00121C1A">
        <w:rPr>
          <w:rFonts w:ascii="Arial" w:hAnsi="Arial" w:cs="Arial"/>
          <w:sz w:val="20"/>
          <w:szCs w:val="20"/>
          <w:lang w:val="ca-ES"/>
        </w:rPr>
        <w:t>Fira de Barcelona es reserva el dret d’ampliar els terminis indicats, en cas de que així sigui considerat.</w:t>
      </w:r>
    </w:p>
    <w:p w14:paraId="337B918F" w14:textId="77777777" w:rsidR="000818D6" w:rsidRPr="00121C1A" w:rsidRDefault="000818D6" w:rsidP="000818D6">
      <w:pPr>
        <w:spacing w:line="276" w:lineRule="auto"/>
        <w:jc w:val="both"/>
        <w:rPr>
          <w:rFonts w:ascii="Arial" w:hAnsi="Arial" w:cs="Arial"/>
          <w:b/>
          <w:bCs/>
          <w:sz w:val="20"/>
          <w:szCs w:val="20"/>
          <w:lang w:val="ca-ES"/>
        </w:rPr>
      </w:pPr>
      <w:r w:rsidRPr="00121C1A">
        <w:rPr>
          <w:rFonts w:ascii="Arial" w:hAnsi="Arial" w:cs="Arial"/>
          <w:b/>
          <w:bCs/>
          <w:sz w:val="20"/>
          <w:szCs w:val="20"/>
          <w:lang w:val="ca-ES"/>
        </w:rPr>
        <w:t>6.3. Documentació tècnica i administrativa</w:t>
      </w:r>
    </w:p>
    <w:p w14:paraId="268BF949" w14:textId="77777777" w:rsidR="000818D6" w:rsidRPr="00121C1A" w:rsidRDefault="000818D6" w:rsidP="000818D6">
      <w:pPr>
        <w:pStyle w:val="ListParagraph"/>
        <w:numPr>
          <w:ilvl w:val="0"/>
          <w:numId w:val="42"/>
        </w:numPr>
        <w:autoSpaceDE w:val="0"/>
        <w:autoSpaceDN w:val="0"/>
        <w:adjustRightInd w:val="0"/>
        <w:spacing w:after="0" w:line="276" w:lineRule="auto"/>
        <w:jc w:val="both"/>
        <w:rPr>
          <w:rFonts w:ascii="Arial" w:hAnsi="Arial" w:cs="Arial"/>
          <w:sz w:val="20"/>
          <w:szCs w:val="20"/>
          <w:lang w:val="ca-ES"/>
        </w:rPr>
      </w:pPr>
      <w:r w:rsidRPr="00121C1A">
        <w:rPr>
          <w:rFonts w:ascii="Arial" w:hAnsi="Arial" w:cs="Arial"/>
          <w:sz w:val="20"/>
          <w:szCs w:val="20"/>
          <w:lang w:val="ca-ES"/>
        </w:rPr>
        <w:t xml:space="preserve">La proposta s’ha de presentar a través de l’enviament al correu electrònic </w:t>
      </w:r>
      <w:hyperlink r:id="rId17" w:history="1">
        <w:r w:rsidRPr="00121C1A">
          <w:rPr>
            <w:rStyle w:val="Hyperlink"/>
            <w:rFonts w:ascii="Arial" w:hAnsi="Arial" w:cs="Arial"/>
            <w:bCs/>
            <w:sz w:val="20"/>
            <w:szCs w:val="20"/>
            <w:lang w:val="ca-ES"/>
          </w:rPr>
          <w:t>bilm@firabarcelona.com</w:t>
        </w:r>
      </w:hyperlink>
      <w:r w:rsidRPr="00121C1A">
        <w:rPr>
          <w:rFonts w:ascii="Arial" w:hAnsi="Arial" w:cs="Arial"/>
          <w:sz w:val="20"/>
          <w:szCs w:val="20"/>
          <w:lang w:val="ca-ES"/>
        </w:rPr>
        <w:t xml:space="preserve"> adjuntant la documentació requerida i seguint les indicacions establertes. La documentació pot ser presentada en català, castellà o anglès.</w:t>
      </w:r>
    </w:p>
    <w:p w14:paraId="62E7334B" w14:textId="77777777" w:rsidR="000818D6" w:rsidRPr="00121C1A" w:rsidRDefault="000818D6" w:rsidP="000818D6">
      <w:pPr>
        <w:pStyle w:val="ListParagraph"/>
        <w:autoSpaceDE w:val="0"/>
        <w:autoSpaceDN w:val="0"/>
        <w:adjustRightInd w:val="0"/>
        <w:spacing w:after="0" w:line="276" w:lineRule="auto"/>
        <w:ind w:left="360"/>
        <w:jc w:val="both"/>
        <w:rPr>
          <w:rFonts w:ascii="Arial" w:hAnsi="Arial" w:cs="Arial"/>
          <w:sz w:val="20"/>
          <w:szCs w:val="20"/>
          <w:lang w:val="ca-ES"/>
        </w:rPr>
      </w:pPr>
      <w:r w:rsidRPr="00121C1A">
        <w:rPr>
          <w:rFonts w:ascii="Arial" w:hAnsi="Arial" w:cs="Arial"/>
          <w:sz w:val="20"/>
          <w:szCs w:val="20"/>
          <w:lang w:val="ca-ES"/>
        </w:rPr>
        <w:t xml:space="preserve">Fira de Barcelona posarà a disposició dels participants la documentació i informació necessària per participar a les dues fases: </w:t>
      </w:r>
    </w:p>
    <w:p w14:paraId="5AA7B2EA" w14:textId="77777777" w:rsidR="000818D6" w:rsidRPr="00121C1A" w:rsidRDefault="000818D6" w:rsidP="000818D6">
      <w:pPr>
        <w:pStyle w:val="ListParagraph"/>
        <w:numPr>
          <w:ilvl w:val="1"/>
          <w:numId w:val="42"/>
        </w:numPr>
        <w:autoSpaceDE w:val="0"/>
        <w:autoSpaceDN w:val="0"/>
        <w:adjustRightInd w:val="0"/>
        <w:spacing w:after="0" w:line="276" w:lineRule="auto"/>
        <w:jc w:val="both"/>
        <w:rPr>
          <w:rFonts w:ascii="Arial" w:hAnsi="Arial" w:cs="Arial"/>
          <w:sz w:val="20"/>
          <w:szCs w:val="20"/>
          <w:lang w:val="ca-ES"/>
        </w:rPr>
      </w:pPr>
      <w:r w:rsidRPr="00121C1A">
        <w:rPr>
          <w:rFonts w:ascii="Arial" w:hAnsi="Arial" w:cs="Arial"/>
          <w:sz w:val="20"/>
          <w:szCs w:val="20"/>
          <w:lang w:val="ca-ES"/>
        </w:rPr>
        <w:t xml:space="preserve">Fase 1. Preselecció de propostes </w:t>
      </w:r>
    </w:p>
    <w:p w14:paraId="6E879FB5" w14:textId="77777777" w:rsidR="000818D6" w:rsidRPr="00121C1A" w:rsidRDefault="000818D6" w:rsidP="000818D6">
      <w:pPr>
        <w:pStyle w:val="ListParagraph"/>
        <w:numPr>
          <w:ilvl w:val="1"/>
          <w:numId w:val="42"/>
        </w:numPr>
        <w:autoSpaceDE w:val="0"/>
        <w:autoSpaceDN w:val="0"/>
        <w:adjustRightInd w:val="0"/>
        <w:spacing w:after="0" w:line="276" w:lineRule="auto"/>
        <w:jc w:val="both"/>
        <w:rPr>
          <w:rFonts w:ascii="Arial" w:hAnsi="Arial" w:cs="Arial"/>
          <w:sz w:val="20"/>
          <w:szCs w:val="20"/>
          <w:lang w:val="ca-ES"/>
        </w:rPr>
      </w:pPr>
      <w:r w:rsidRPr="00121C1A">
        <w:rPr>
          <w:rFonts w:ascii="Arial" w:hAnsi="Arial" w:cs="Arial"/>
          <w:sz w:val="20"/>
          <w:szCs w:val="20"/>
          <w:lang w:val="ca-ES"/>
        </w:rPr>
        <w:t xml:space="preserve">Fase 2. Selecció de propostes </w:t>
      </w:r>
    </w:p>
    <w:p w14:paraId="6406E7C0" w14:textId="77777777" w:rsidR="000818D6" w:rsidRPr="00121C1A" w:rsidRDefault="000818D6" w:rsidP="000818D6">
      <w:pPr>
        <w:pStyle w:val="ListParagraph"/>
        <w:autoSpaceDE w:val="0"/>
        <w:autoSpaceDN w:val="0"/>
        <w:adjustRightInd w:val="0"/>
        <w:spacing w:after="0" w:line="276" w:lineRule="auto"/>
        <w:ind w:left="360"/>
        <w:jc w:val="both"/>
        <w:rPr>
          <w:rFonts w:ascii="Arial" w:hAnsi="Arial" w:cs="Arial"/>
          <w:sz w:val="20"/>
          <w:szCs w:val="20"/>
          <w:lang w:val="ca-ES"/>
        </w:rPr>
      </w:pPr>
      <w:r w:rsidRPr="00121C1A">
        <w:rPr>
          <w:rFonts w:ascii="Arial" w:hAnsi="Arial" w:cs="Arial"/>
          <w:sz w:val="20"/>
          <w:szCs w:val="20"/>
          <w:lang w:val="ca-ES"/>
        </w:rPr>
        <w:t xml:space="preserve">En cadascuna de les fases es relacionarà tota la documentació tècnica i administrativa que cal entregar, a més de les plantilles per a la documentació tècnica. </w:t>
      </w:r>
    </w:p>
    <w:p w14:paraId="77F59A79" w14:textId="77777777" w:rsidR="000818D6" w:rsidRPr="00121C1A" w:rsidRDefault="000818D6" w:rsidP="000818D6">
      <w:pPr>
        <w:pStyle w:val="ListParagraph"/>
        <w:autoSpaceDE w:val="0"/>
        <w:autoSpaceDN w:val="0"/>
        <w:adjustRightInd w:val="0"/>
        <w:spacing w:after="0" w:line="276" w:lineRule="auto"/>
        <w:ind w:left="360"/>
        <w:jc w:val="both"/>
        <w:rPr>
          <w:rFonts w:ascii="Arial" w:hAnsi="Arial" w:cs="Arial"/>
          <w:sz w:val="20"/>
          <w:szCs w:val="20"/>
          <w:lang w:val="ca-ES"/>
        </w:rPr>
      </w:pPr>
    </w:p>
    <w:p w14:paraId="2433F91D" w14:textId="77777777" w:rsidR="000818D6" w:rsidRPr="00121C1A" w:rsidRDefault="000818D6" w:rsidP="000818D6">
      <w:pPr>
        <w:pStyle w:val="ListParagraph"/>
        <w:numPr>
          <w:ilvl w:val="0"/>
          <w:numId w:val="42"/>
        </w:numPr>
        <w:autoSpaceDE w:val="0"/>
        <w:autoSpaceDN w:val="0"/>
        <w:adjustRightInd w:val="0"/>
        <w:spacing w:after="0" w:line="276" w:lineRule="auto"/>
        <w:jc w:val="both"/>
        <w:rPr>
          <w:rFonts w:ascii="Arial" w:hAnsi="Arial" w:cs="Arial"/>
          <w:color w:val="000000"/>
          <w:sz w:val="20"/>
          <w:szCs w:val="20"/>
          <w:lang w:val="ca-ES"/>
        </w:rPr>
      </w:pPr>
      <w:r w:rsidRPr="00121C1A">
        <w:rPr>
          <w:rFonts w:ascii="Arial" w:hAnsi="Arial" w:cs="Arial"/>
          <w:sz w:val="20"/>
          <w:szCs w:val="20"/>
          <w:lang w:val="ca-ES"/>
        </w:rPr>
        <w:t xml:space="preserve">Fase 1: Preselecció de propostes. </w:t>
      </w:r>
    </w:p>
    <w:p w14:paraId="78E88966" w14:textId="77777777" w:rsidR="000818D6" w:rsidRPr="00121C1A" w:rsidRDefault="000818D6" w:rsidP="000818D6">
      <w:pPr>
        <w:pStyle w:val="ListParagraph"/>
        <w:numPr>
          <w:ilvl w:val="0"/>
          <w:numId w:val="43"/>
        </w:numPr>
        <w:autoSpaceDE w:val="0"/>
        <w:autoSpaceDN w:val="0"/>
        <w:adjustRightInd w:val="0"/>
        <w:spacing w:after="0" w:line="276" w:lineRule="auto"/>
        <w:jc w:val="both"/>
        <w:rPr>
          <w:rFonts w:ascii="Arial" w:hAnsi="Arial" w:cs="Arial"/>
          <w:sz w:val="20"/>
          <w:szCs w:val="20"/>
          <w:lang w:val="ca-ES"/>
        </w:rPr>
      </w:pPr>
      <w:r w:rsidRPr="00121C1A">
        <w:rPr>
          <w:rFonts w:ascii="Arial" w:hAnsi="Arial" w:cs="Arial"/>
          <w:b/>
          <w:bCs/>
          <w:sz w:val="20"/>
          <w:szCs w:val="20"/>
          <w:lang w:val="ca-ES"/>
        </w:rPr>
        <w:t>Sol·licitud de participació.</w:t>
      </w:r>
      <w:r w:rsidRPr="00121C1A">
        <w:rPr>
          <w:rFonts w:ascii="Arial" w:hAnsi="Arial" w:cs="Arial"/>
          <w:sz w:val="20"/>
          <w:szCs w:val="20"/>
          <w:lang w:val="ca-ES"/>
        </w:rPr>
        <w:t xml:space="preserve"> Document que fa referència  a l’</w:t>
      </w:r>
      <w:r w:rsidRPr="00121C1A">
        <w:rPr>
          <w:rFonts w:ascii="Arial" w:hAnsi="Arial" w:cs="Arial"/>
          <w:b/>
          <w:bCs/>
          <w:sz w:val="20"/>
          <w:szCs w:val="20"/>
          <w:lang w:val="ca-ES"/>
        </w:rPr>
        <w:t>Annex I</w:t>
      </w:r>
      <w:r w:rsidRPr="00121C1A">
        <w:rPr>
          <w:rFonts w:ascii="Arial" w:hAnsi="Arial" w:cs="Arial"/>
          <w:sz w:val="20"/>
          <w:szCs w:val="20"/>
          <w:lang w:val="ca-ES"/>
        </w:rPr>
        <w:t xml:space="preserve"> </w:t>
      </w:r>
      <w:proofErr w:type="spellStart"/>
      <w:r w:rsidRPr="00121C1A">
        <w:rPr>
          <w:rFonts w:ascii="Arial" w:hAnsi="Arial" w:cs="Arial"/>
          <w:sz w:val="20"/>
          <w:szCs w:val="20"/>
          <w:lang w:val="ca-ES"/>
        </w:rPr>
        <w:t>i</w:t>
      </w:r>
      <w:proofErr w:type="spellEnd"/>
      <w:r w:rsidRPr="00121C1A">
        <w:rPr>
          <w:rFonts w:ascii="Arial" w:hAnsi="Arial" w:cs="Arial"/>
          <w:sz w:val="20"/>
          <w:szCs w:val="20"/>
          <w:lang w:val="ca-ES"/>
        </w:rPr>
        <w:t xml:space="preserve"> conté dades de contacte del/s sol·licitant/s, dades bàsiques del projecte i declaració responsable de la persona o del representant de l’entitat o agrupació sol·licitant. En el cas de les agrupacions, la declaració la presentarà la persona o entitat designada, en nom de tots els seus membres, com a representant de l’agrupació.</w:t>
      </w:r>
    </w:p>
    <w:p w14:paraId="0BEC1348" w14:textId="77777777" w:rsidR="000818D6" w:rsidRPr="00121C1A" w:rsidRDefault="000818D6" w:rsidP="000818D6">
      <w:pPr>
        <w:pStyle w:val="ListParagraph"/>
        <w:numPr>
          <w:ilvl w:val="0"/>
          <w:numId w:val="43"/>
        </w:numPr>
        <w:autoSpaceDE w:val="0"/>
        <w:autoSpaceDN w:val="0"/>
        <w:adjustRightInd w:val="0"/>
        <w:spacing w:after="0" w:line="276" w:lineRule="auto"/>
        <w:jc w:val="both"/>
        <w:rPr>
          <w:rFonts w:ascii="Arial" w:hAnsi="Arial" w:cs="Arial"/>
          <w:sz w:val="20"/>
          <w:szCs w:val="20"/>
          <w:lang w:val="ca-ES"/>
        </w:rPr>
      </w:pPr>
      <w:r w:rsidRPr="00121C1A">
        <w:rPr>
          <w:rFonts w:ascii="Arial" w:hAnsi="Arial" w:cs="Arial"/>
          <w:b/>
          <w:bCs/>
          <w:sz w:val="20"/>
          <w:szCs w:val="20"/>
          <w:lang w:val="ca-ES"/>
        </w:rPr>
        <w:lastRenderedPageBreak/>
        <w:t xml:space="preserve">Proposta executiva simplificada de Fase 1. Memòria tècnica del projecte d’un màxim de </w:t>
      </w:r>
      <w:r w:rsidRPr="00121C1A">
        <w:rPr>
          <w:rFonts w:ascii="Arial" w:hAnsi="Arial" w:cs="Arial"/>
          <w:b/>
          <w:sz w:val="20"/>
          <w:szCs w:val="20"/>
          <w:lang w:val="ca-ES"/>
        </w:rPr>
        <w:t>4</w:t>
      </w:r>
      <w:r w:rsidRPr="00121C1A">
        <w:rPr>
          <w:rFonts w:ascii="Arial" w:hAnsi="Arial" w:cs="Arial"/>
          <w:b/>
          <w:bCs/>
          <w:sz w:val="20"/>
          <w:szCs w:val="20"/>
          <w:lang w:val="ca-ES"/>
        </w:rPr>
        <w:t xml:space="preserve"> pàgines.</w:t>
      </w:r>
      <w:r w:rsidRPr="00121C1A">
        <w:rPr>
          <w:rFonts w:ascii="Arial" w:hAnsi="Arial" w:cs="Arial"/>
          <w:sz w:val="20"/>
          <w:szCs w:val="20"/>
          <w:lang w:val="ca-ES"/>
        </w:rPr>
        <w:t xml:space="preserve"> </w:t>
      </w:r>
      <w:r>
        <w:rPr>
          <w:rFonts w:ascii="Arial" w:hAnsi="Arial" w:cs="Arial"/>
          <w:sz w:val="20"/>
          <w:szCs w:val="20"/>
          <w:lang w:val="ca-ES"/>
        </w:rPr>
        <w:t>Document (</w:t>
      </w:r>
      <w:r w:rsidRPr="00661C3C">
        <w:rPr>
          <w:rFonts w:ascii="Arial" w:hAnsi="Arial" w:cs="Arial"/>
          <w:b/>
          <w:bCs/>
          <w:sz w:val="20"/>
          <w:szCs w:val="20"/>
          <w:lang w:val="ca-ES"/>
        </w:rPr>
        <w:t>Annex III</w:t>
      </w:r>
      <w:r>
        <w:rPr>
          <w:rFonts w:ascii="Arial" w:hAnsi="Arial" w:cs="Arial"/>
          <w:sz w:val="20"/>
          <w:szCs w:val="20"/>
          <w:lang w:val="ca-ES"/>
        </w:rPr>
        <w:t>) que contingui les</w:t>
      </w:r>
      <w:r w:rsidRPr="00121C1A">
        <w:rPr>
          <w:rFonts w:ascii="Arial" w:hAnsi="Arial" w:cs="Arial"/>
          <w:sz w:val="20"/>
          <w:szCs w:val="20"/>
          <w:lang w:val="ca-ES"/>
        </w:rPr>
        <w:t xml:space="preserve"> dades bàsiques del projecte</w:t>
      </w:r>
      <w:r>
        <w:rPr>
          <w:rFonts w:ascii="Arial" w:hAnsi="Arial" w:cs="Arial"/>
          <w:sz w:val="20"/>
          <w:szCs w:val="20"/>
          <w:lang w:val="ca-ES"/>
        </w:rPr>
        <w:t xml:space="preserve"> i que aportin una idea general del projecte i el seu desenvolupament. Cal incloure també</w:t>
      </w:r>
      <w:r w:rsidRPr="00121C1A">
        <w:rPr>
          <w:rFonts w:ascii="Arial" w:hAnsi="Arial" w:cs="Arial"/>
          <w:sz w:val="20"/>
          <w:szCs w:val="20"/>
          <w:lang w:val="ca-ES"/>
        </w:rPr>
        <w:t xml:space="preserve"> tres blocs de resposta sobre l’excel·lència, l’impacte </w:t>
      </w:r>
      <w:r>
        <w:rPr>
          <w:rFonts w:ascii="Arial" w:hAnsi="Arial" w:cs="Arial"/>
          <w:sz w:val="20"/>
          <w:szCs w:val="20"/>
          <w:lang w:val="ca-ES"/>
        </w:rPr>
        <w:t>i</w:t>
      </w:r>
      <w:r w:rsidRPr="00121C1A">
        <w:rPr>
          <w:rFonts w:ascii="Arial" w:hAnsi="Arial" w:cs="Arial"/>
          <w:sz w:val="20"/>
          <w:szCs w:val="20"/>
          <w:lang w:val="ca-ES"/>
        </w:rPr>
        <w:t xml:space="preserve"> la implementació del projecte, </w:t>
      </w:r>
      <w:r>
        <w:rPr>
          <w:rFonts w:ascii="Arial" w:hAnsi="Arial" w:cs="Arial"/>
          <w:sz w:val="20"/>
          <w:szCs w:val="20"/>
          <w:lang w:val="ca-ES"/>
        </w:rPr>
        <w:t>donant resposta al que</w:t>
      </w:r>
      <w:r w:rsidRPr="00121C1A">
        <w:rPr>
          <w:rFonts w:ascii="Arial" w:hAnsi="Arial" w:cs="Arial"/>
          <w:sz w:val="20"/>
          <w:szCs w:val="20"/>
          <w:lang w:val="ca-ES"/>
        </w:rPr>
        <w:t xml:space="preserve"> s’indica al punt 8 del document.</w:t>
      </w:r>
      <w:r>
        <w:rPr>
          <w:rFonts w:ascii="Arial" w:hAnsi="Arial" w:cs="Arial"/>
          <w:sz w:val="20"/>
          <w:szCs w:val="20"/>
          <w:lang w:val="ca-ES"/>
        </w:rPr>
        <w:t xml:space="preserve"> </w:t>
      </w:r>
    </w:p>
    <w:p w14:paraId="7AAC6321" w14:textId="77777777" w:rsidR="000818D6" w:rsidRPr="00121C1A" w:rsidRDefault="000818D6" w:rsidP="000818D6">
      <w:pPr>
        <w:pStyle w:val="ListParagraph"/>
        <w:numPr>
          <w:ilvl w:val="0"/>
          <w:numId w:val="43"/>
        </w:numPr>
        <w:autoSpaceDE w:val="0"/>
        <w:autoSpaceDN w:val="0"/>
        <w:adjustRightInd w:val="0"/>
        <w:spacing w:after="0" w:line="276" w:lineRule="auto"/>
        <w:jc w:val="both"/>
        <w:rPr>
          <w:rFonts w:ascii="Arial" w:hAnsi="Arial" w:cs="Arial"/>
          <w:color w:val="000000"/>
          <w:sz w:val="20"/>
          <w:szCs w:val="20"/>
          <w:lang w:val="ca-ES"/>
        </w:rPr>
      </w:pPr>
      <w:r w:rsidRPr="00121C1A">
        <w:rPr>
          <w:rFonts w:ascii="Arial" w:hAnsi="Arial" w:cs="Arial"/>
          <w:sz w:val="20"/>
          <w:szCs w:val="20"/>
          <w:lang w:val="ca-ES"/>
        </w:rPr>
        <w:t>En cas d’agrupació de les persones jurídiques i/o físiques, caldrà aportar l’</w:t>
      </w:r>
      <w:r w:rsidRPr="00121C1A">
        <w:rPr>
          <w:rFonts w:ascii="Arial" w:hAnsi="Arial" w:cs="Arial"/>
          <w:b/>
          <w:bCs/>
          <w:sz w:val="20"/>
          <w:szCs w:val="20"/>
          <w:lang w:val="ca-ES"/>
        </w:rPr>
        <w:t>acord de col·laboració per a una agrupació de persones físiques i/o jurídiques sense personalitat jurídica</w:t>
      </w:r>
      <w:r w:rsidRPr="00121C1A">
        <w:rPr>
          <w:rFonts w:ascii="Arial" w:hAnsi="Arial" w:cs="Arial"/>
          <w:sz w:val="20"/>
          <w:szCs w:val="20"/>
          <w:lang w:val="ca-ES"/>
        </w:rPr>
        <w:t>, signada per tots els seus membres, d’acord amb el model facilitat a l’</w:t>
      </w:r>
      <w:r w:rsidRPr="00121C1A">
        <w:rPr>
          <w:rFonts w:ascii="Arial" w:hAnsi="Arial" w:cs="Arial"/>
          <w:b/>
          <w:sz w:val="20"/>
          <w:szCs w:val="20"/>
          <w:lang w:val="ca-ES"/>
        </w:rPr>
        <w:t>Annex II</w:t>
      </w:r>
      <w:r w:rsidRPr="00121C1A">
        <w:rPr>
          <w:rFonts w:ascii="Arial" w:hAnsi="Arial" w:cs="Arial"/>
          <w:sz w:val="20"/>
          <w:szCs w:val="20"/>
          <w:lang w:val="ca-ES"/>
        </w:rPr>
        <w:t xml:space="preserve">.  </w:t>
      </w:r>
    </w:p>
    <w:p w14:paraId="4263EF1C" w14:textId="77777777" w:rsidR="000818D6" w:rsidRPr="00121C1A" w:rsidRDefault="000818D6" w:rsidP="000818D6">
      <w:pPr>
        <w:autoSpaceDE w:val="0"/>
        <w:autoSpaceDN w:val="0"/>
        <w:adjustRightInd w:val="0"/>
        <w:spacing w:after="0" w:line="276" w:lineRule="auto"/>
        <w:jc w:val="both"/>
        <w:rPr>
          <w:rFonts w:ascii="Arial" w:hAnsi="Arial" w:cs="Arial"/>
          <w:color w:val="000000"/>
          <w:sz w:val="20"/>
          <w:szCs w:val="20"/>
          <w:lang w:val="ca-ES"/>
        </w:rPr>
      </w:pPr>
    </w:p>
    <w:p w14:paraId="0ED8E469" w14:textId="77777777" w:rsidR="000818D6" w:rsidRPr="00121C1A" w:rsidRDefault="000818D6" w:rsidP="000818D6">
      <w:pPr>
        <w:pStyle w:val="ListParagraph"/>
        <w:numPr>
          <w:ilvl w:val="0"/>
          <w:numId w:val="42"/>
        </w:numPr>
        <w:autoSpaceDE w:val="0"/>
        <w:autoSpaceDN w:val="0"/>
        <w:adjustRightInd w:val="0"/>
        <w:spacing w:after="0" w:line="276" w:lineRule="auto"/>
        <w:jc w:val="both"/>
        <w:rPr>
          <w:rFonts w:ascii="Arial" w:hAnsi="Arial" w:cs="Arial"/>
          <w:color w:val="000000"/>
          <w:sz w:val="20"/>
          <w:szCs w:val="20"/>
          <w:lang w:val="ca-ES"/>
        </w:rPr>
      </w:pPr>
      <w:r w:rsidRPr="00121C1A">
        <w:rPr>
          <w:rFonts w:ascii="Arial" w:hAnsi="Arial" w:cs="Arial"/>
          <w:sz w:val="20"/>
          <w:szCs w:val="20"/>
          <w:lang w:val="ca-ES"/>
        </w:rPr>
        <w:t xml:space="preserve">Fase 2: Selecció de propostes. </w:t>
      </w:r>
    </w:p>
    <w:p w14:paraId="31BF3E74" w14:textId="77777777" w:rsidR="000818D6" w:rsidRPr="00121C1A" w:rsidRDefault="000818D6" w:rsidP="000818D6">
      <w:pPr>
        <w:pStyle w:val="ListParagraph"/>
        <w:autoSpaceDE w:val="0"/>
        <w:autoSpaceDN w:val="0"/>
        <w:adjustRightInd w:val="0"/>
        <w:spacing w:after="0" w:line="276" w:lineRule="auto"/>
        <w:ind w:left="360"/>
        <w:jc w:val="both"/>
        <w:rPr>
          <w:rFonts w:ascii="Arial" w:hAnsi="Arial" w:cs="Arial"/>
          <w:sz w:val="20"/>
          <w:szCs w:val="20"/>
          <w:lang w:val="ca-ES"/>
        </w:rPr>
      </w:pPr>
      <w:r w:rsidRPr="00121C1A">
        <w:rPr>
          <w:rFonts w:ascii="Arial" w:hAnsi="Arial" w:cs="Arial"/>
          <w:sz w:val="20"/>
          <w:szCs w:val="20"/>
          <w:lang w:val="ca-ES"/>
        </w:rPr>
        <w:t>Les propostes seleccionades per a la Fase 2: Selecció de propostes hauran de completar la seva proposta adjuntant una proposta executiva més detallada.</w:t>
      </w:r>
    </w:p>
    <w:p w14:paraId="10CBA55C" w14:textId="77777777" w:rsidR="000818D6" w:rsidRPr="00121C1A" w:rsidRDefault="000818D6" w:rsidP="000818D6">
      <w:pPr>
        <w:pStyle w:val="ListParagraph"/>
        <w:numPr>
          <w:ilvl w:val="0"/>
          <w:numId w:val="43"/>
        </w:numPr>
        <w:autoSpaceDE w:val="0"/>
        <w:autoSpaceDN w:val="0"/>
        <w:adjustRightInd w:val="0"/>
        <w:spacing w:after="0" w:line="276" w:lineRule="auto"/>
        <w:jc w:val="both"/>
        <w:rPr>
          <w:rFonts w:ascii="Arial" w:hAnsi="Arial" w:cs="Arial"/>
          <w:sz w:val="20"/>
          <w:szCs w:val="20"/>
          <w:lang w:val="ca-ES"/>
        </w:rPr>
      </w:pPr>
      <w:r w:rsidRPr="00121C1A">
        <w:rPr>
          <w:rFonts w:ascii="Arial" w:hAnsi="Arial" w:cs="Arial"/>
          <w:b/>
          <w:sz w:val="20"/>
          <w:szCs w:val="20"/>
          <w:lang w:val="ca-ES"/>
        </w:rPr>
        <w:t>Proposta executiva ampliada del projecte</w:t>
      </w:r>
      <w:r w:rsidRPr="00121C1A">
        <w:rPr>
          <w:rFonts w:ascii="Arial" w:hAnsi="Arial" w:cs="Arial"/>
          <w:sz w:val="20"/>
          <w:szCs w:val="20"/>
          <w:lang w:val="ca-ES"/>
        </w:rPr>
        <w:t>. Memòria del projecte que inclogui la informació següent (màxim 25 pàgines), i contingui com a mínim els següents aspectes, seguint l’</w:t>
      </w:r>
      <w:r w:rsidRPr="00121C1A">
        <w:rPr>
          <w:rFonts w:ascii="Arial" w:hAnsi="Arial" w:cs="Arial"/>
          <w:b/>
          <w:sz w:val="20"/>
          <w:szCs w:val="20"/>
          <w:lang w:val="ca-ES"/>
        </w:rPr>
        <w:t xml:space="preserve">Annex </w:t>
      </w:r>
      <w:r w:rsidRPr="00121C1A">
        <w:rPr>
          <w:rFonts w:ascii="Arial" w:hAnsi="Arial" w:cs="Arial"/>
          <w:b/>
          <w:bCs/>
          <w:sz w:val="20"/>
          <w:szCs w:val="20"/>
          <w:lang w:val="ca-ES"/>
        </w:rPr>
        <w:t>I</w:t>
      </w:r>
      <w:r>
        <w:rPr>
          <w:rFonts w:ascii="Arial" w:hAnsi="Arial" w:cs="Arial"/>
          <w:b/>
          <w:bCs/>
          <w:sz w:val="20"/>
          <w:szCs w:val="20"/>
          <w:lang w:val="ca-ES"/>
        </w:rPr>
        <w:t>V</w:t>
      </w:r>
      <w:r w:rsidRPr="00121C1A">
        <w:rPr>
          <w:rFonts w:ascii="Arial" w:hAnsi="Arial" w:cs="Arial"/>
          <w:sz w:val="20"/>
          <w:szCs w:val="20"/>
          <w:lang w:val="ca-ES"/>
        </w:rPr>
        <w:t xml:space="preserve">: </w:t>
      </w:r>
    </w:p>
    <w:p w14:paraId="6F937D41" w14:textId="77777777" w:rsidR="000818D6" w:rsidRPr="00121C1A" w:rsidRDefault="000818D6" w:rsidP="000818D6">
      <w:pPr>
        <w:pStyle w:val="ListParagraph"/>
        <w:numPr>
          <w:ilvl w:val="2"/>
          <w:numId w:val="43"/>
        </w:numPr>
        <w:autoSpaceDE w:val="0"/>
        <w:autoSpaceDN w:val="0"/>
        <w:adjustRightInd w:val="0"/>
        <w:spacing w:after="0" w:line="276" w:lineRule="auto"/>
        <w:jc w:val="both"/>
        <w:rPr>
          <w:rFonts w:ascii="Arial" w:hAnsi="Arial" w:cs="Arial"/>
          <w:sz w:val="20"/>
          <w:szCs w:val="20"/>
          <w:lang w:val="ca-ES"/>
        </w:rPr>
      </w:pPr>
      <w:r w:rsidRPr="00121C1A">
        <w:rPr>
          <w:rFonts w:ascii="Arial" w:hAnsi="Arial" w:cs="Arial"/>
          <w:sz w:val="20"/>
          <w:szCs w:val="20"/>
          <w:lang w:val="ca-ES"/>
        </w:rPr>
        <w:t>EXCEL·LÈNCIA DEL PROJECTE: resum executiu, excel·lència del projecte, objectius i resultats esperats, concepte i metodologia, enfocament transversal, alineament amb els reptes, component innovador, solució tècnica proposada, maduresa i viabilitat tecnològica, aspectes addicionals d’inclusió social i equitat de gènere.</w:t>
      </w:r>
    </w:p>
    <w:p w14:paraId="083927B8" w14:textId="77777777" w:rsidR="000818D6" w:rsidRPr="00121C1A" w:rsidRDefault="000818D6" w:rsidP="000818D6">
      <w:pPr>
        <w:pStyle w:val="ListParagraph"/>
        <w:numPr>
          <w:ilvl w:val="2"/>
          <w:numId w:val="43"/>
        </w:numPr>
        <w:autoSpaceDE w:val="0"/>
        <w:autoSpaceDN w:val="0"/>
        <w:adjustRightInd w:val="0"/>
        <w:spacing w:after="0" w:line="276" w:lineRule="auto"/>
        <w:jc w:val="both"/>
        <w:rPr>
          <w:rFonts w:ascii="Arial" w:hAnsi="Arial" w:cs="Arial"/>
          <w:sz w:val="20"/>
          <w:szCs w:val="20"/>
          <w:lang w:val="ca-ES"/>
        </w:rPr>
      </w:pPr>
      <w:r w:rsidRPr="00121C1A">
        <w:rPr>
          <w:rFonts w:ascii="Arial" w:hAnsi="Arial" w:cs="Arial"/>
          <w:sz w:val="20"/>
          <w:szCs w:val="20"/>
          <w:lang w:val="ca-ES"/>
        </w:rPr>
        <w:t>IMPACTE DEL PROJECTE: impactes potencials, altres impactes, explotació de resultats, pla de comunicació i difusió.</w:t>
      </w:r>
    </w:p>
    <w:p w14:paraId="13B57020" w14:textId="77777777" w:rsidR="000818D6" w:rsidRPr="00121C1A" w:rsidRDefault="000818D6" w:rsidP="000818D6">
      <w:pPr>
        <w:pStyle w:val="ListParagraph"/>
        <w:numPr>
          <w:ilvl w:val="2"/>
          <w:numId w:val="43"/>
        </w:numPr>
        <w:autoSpaceDE w:val="0"/>
        <w:autoSpaceDN w:val="0"/>
        <w:adjustRightInd w:val="0"/>
        <w:spacing w:after="0" w:line="276" w:lineRule="auto"/>
        <w:jc w:val="both"/>
        <w:rPr>
          <w:rFonts w:ascii="Arial" w:hAnsi="Arial" w:cs="Arial"/>
          <w:sz w:val="20"/>
          <w:szCs w:val="20"/>
          <w:lang w:val="ca-ES"/>
        </w:rPr>
      </w:pPr>
      <w:r w:rsidRPr="00121C1A">
        <w:rPr>
          <w:rFonts w:ascii="Arial" w:hAnsi="Arial" w:cs="Arial"/>
          <w:sz w:val="20"/>
          <w:szCs w:val="20"/>
          <w:lang w:val="ca-ES"/>
        </w:rPr>
        <w:t xml:space="preserve">IMPLEMENTACIÓ DEL PROJECTE: pla de treball (especificant la fase pilot i de prototipatge i la fase de </w:t>
      </w:r>
      <w:r>
        <w:rPr>
          <w:rFonts w:ascii="Arial" w:hAnsi="Arial" w:cs="Arial"/>
          <w:sz w:val="20"/>
          <w:szCs w:val="20"/>
          <w:lang w:val="ca-ES"/>
        </w:rPr>
        <w:t>monitoratge</w:t>
      </w:r>
      <w:r w:rsidRPr="00121C1A">
        <w:rPr>
          <w:rFonts w:ascii="Arial" w:hAnsi="Arial" w:cs="Arial"/>
          <w:sz w:val="20"/>
          <w:szCs w:val="20"/>
          <w:lang w:val="ca-ES"/>
        </w:rPr>
        <w:t xml:space="preserve"> de resultats, entre d’altres), activitats previstes, pressupost, gestió del projecte, rèplica i escalabilitat, aportació de persones que duran a terme la proposta, ús de metodologies obertes. Necessitats per al </w:t>
      </w:r>
      <w:proofErr w:type="spellStart"/>
      <w:r w:rsidRPr="00121C1A">
        <w:rPr>
          <w:rFonts w:ascii="Arial" w:hAnsi="Arial" w:cs="Arial"/>
          <w:sz w:val="20"/>
          <w:szCs w:val="20"/>
          <w:lang w:val="ca-ES"/>
        </w:rPr>
        <w:t>testatge</w:t>
      </w:r>
      <w:proofErr w:type="spellEnd"/>
      <w:r w:rsidRPr="00121C1A">
        <w:rPr>
          <w:rFonts w:ascii="Arial" w:hAnsi="Arial" w:cs="Arial"/>
          <w:sz w:val="20"/>
          <w:szCs w:val="20"/>
          <w:lang w:val="ca-ES"/>
        </w:rPr>
        <w:t xml:space="preserve"> de solucions: Focus </w:t>
      </w:r>
      <w:proofErr w:type="spellStart"/>
      <w:r w:rsidRPr="00121C1A">
        <w:rPr>
          <w:rFonts w:ascii="Arial" w:hAnsi="Arial" w:cs="Arial"/>
          <w:sz w:val="20"/>
          <w:szCs w:val="20"/>
          <w:lang w:val="ca-ES"/>
        </w:rPr>
        <w:t>group</w:t>
      </w:r>
      <w:proofErr w:type="spellEnd"/>
      <w:r w:rsidRPr="00121C1A">
        <w:rPr>
          <w:rFonts w:ascii="Arial" w:hAnsi="Arial" w:cs="Arial"/>
          <w:sz w:val="20"/>
          <w:szCs w:val="20"/>
          <w:lang w:val="ca-ES"/>
        </w:rPr>
        <w:t>, Espai públic, i Actius urbans.</w:t>
      </w:r>
    </w:p>
    <w:p w14:paraId="329B2A88" w14:textId="77777777" w:rsidR="000818D6" w:rsidRPr="007B3154" w:rsidRDefault="000818D6" w:rsidP="000818D6">
      <w:pPr>
        <w:pStyle w:val="ListParagraph"/>
        <w:numPr>
          <w:ilvl w:val="0"/>
          <w:numId w:val="43"/>
        </w:numPr>
        <w:autoSpaceDE w:val="0"/>
        <w:autoSpaceDN w:val="0"/>
        <w:adjustRightInd w:val="0"/>
        <w:spacing w:after="0" w:line="276" w:lineRule="auto"/>
        <w:jc w:val="both"/>
        <w:rPr>
          <w:rFonts w:ascii="Arial" w:hAnsi="Arial" w:cs="Arial"/>
          <w:color w:val="000000"/>
          <w:sz w:val="18"/>
          <w:szCs w:val="18"/>
          <w:lang w:val="ca-ES"/>
        </w:rPr>
      </w:pPr>
      <w:r w:rsidRPr="007B3154">
        <w:rPr>
          <w:rFonts w:ascii="Arial" w:hAnsi="Arial" w:cs="Arial"/>
          <w:b/>
          <w:sz w:val="20"/>
          <w:szCs w:val="20"/>
          <w:lang w:val="ca-ES"/>
        </w:rPr>
        <w:t>Memòria econòmica del projecte. Previsió del pressupost del projecte.</w:t>
      </w:r>
    </w:p>
    <w:p w14:paraId="05BB7203" w14:textId="77777777" w:rsidR="000818D6" w:rsidRPr="007B3154" w:rsidRDefault="000818D6" w:rsidP="000818D6">
      <w:pPr>
        <w:autoSpaceDE w:val="0"/>
        <w:autoSpaceDN w:val="0"/>
        <w:adjustRightInd w:val="0"/>
        <w:spacing w:after="0" w:line="276" w:lineRule="auto"/>
        <w:ind w:left="1080"/>
        <w:jc w:val="both"/>
        <w:rPr>
          <w:rFonts w:ascii="Arial" w:hAnsi="Arial" w:cs="Arial"/>
          <w:color w:val="000000"/>
          <w:sz w:val="18"/>
          <w:szCs w:val="18"/>
          <w:lang w:val="ca-ES"/>
        </w:rPr>
      </w:pPr>
      <w:r w:rsidRPr="007B3154">
        <w:rPr>
          <w:rFonts w:ascii="Arial" w:hAnsi="Arial" w:cs="Arial"/>
          <w:sz w:val="20"/>
          <w:szCs w:val="20"/>
          <w:lang w:val="ca-ES"/>
        </w:rPr>
        <w:t>Aquest document incorpora la previsió del pressupost del projecte i el desglossament del projecte entre despeses de personal, costos directes, contractacions externes, costos indirectes i inversions, tal i com s’indica a l’</w:t>
      </w:r>
      <w:r w:rsidRPr="007B3154">
        <w:rPr>
          <w:rFonts w:ascii="Arial" w:hAnsi="Arial" w:cs="Arial"/>
          <w:b/>
          <w:bCs/>
          <w:sz w:val="20"/>
          <w:szCs w:val="20"/>
          <w:lang w:val="ca-ES"/>
        </w:rPr>
        <w:t>Annex</w:t>
      </w:r>
      <w:r w:rsidRPr="007B3154">
        <w:rPr>
          <w:rFonts w:ascii="Arial" w:hAnsi="Arial" w:cs="Arial"/>
          <w:b/>
          <w:sz w:val="20"/>
          <w:szCs w:val="20"/>
          <w:lang w:val="ca-ES"/>
        </w:rPr>
        <w:t xml:space="preserve"> V</w:t>
      </w:r>
      <w:r w:rsidRPr="007B3154">
        <w:rPr>
          <w:rFonts w:ascii="Arial" w:hAnsi="Arial" w:cs="Arial"/>
          <w:sz w:val="20"/>
          <w:szCs w:val="20"/>
          <w:lang w:val="ca-ES"/>
        </w:rPr>
        <w:t>. A la Fase 2 no es podrà modificar l’import total sol·licitat.</w:t>
      </w:r>
    </w:p>
    <w:p w14:paraId="03117EF6" w14:textId="77777777" w:rsidR="000818D6" w:rsidRPr="00072DA3" w:rsidRDefault="000818D6" w:rsidP="000818D6">
      <w:pPr>
        <w:autoSpaceDE w:val="0"/>
        <w:autoSpaceDN w:val="0"/>
        <w:adjustRightInd w:val="0"/>
        <w:spacing w:after="0" w:line="276" w:lineRule="auto"/>
        <w:jc w:val="both"/>
        <w:rPr>
          <w:rFonts w:ascii="Arial" w:hAnsi="Arial" w:cs="Arial"/>
          <w:color w:val="000000"/>
          <w:sz w:val="20"/>
          <w:szCs w:val="20"/>
          <w:lang w:val="ca-ES"/>
        </w:rPr>
      </w:pPr>
    </w:p>
    <w:p w14:paraId="51405ABD" w14:textId="77777777" w:rsidR="000818D6" w:rsidRPr="007B3154" w:rsidRDefault="000818D6" w:rsidP="000818D6">
      <w:pPr>
        <w:pStyle w:val="ListParagraph"/>
        <w:numPr>
          <w:ilvl w:val="1"/>
          <w:numId w:val="43"/>
        </w:numPr>
        <w:autoSpaceDE w:val="0"/>
        <w:autoSpaceDN w:val="0"/>
        <w:adjustRightInd w:val="0"/>
        <w:spacing w:after="0" w:line="276" w:lineRule="auto"/>
        <w:ind w:left="360"/>
        <w:jc w:val="both"/>
        <w:rPr>
          <w:rFonts w:ascii="Arial" w:hAnsi="Arial" w:cs="Arial"/>
          <w:color w:val="000000"/>
          <w:sz w:val="18"/>
          <w:szCs w:val="18"/>
          <w:lang w:val="ca-ES"/>
        </w:rPr>
      </w:pPr>
      <w:r w:rsidRPr="007B3154">
        <w:rPr>
          <w:rFonts w:ascii="Arial" w:hAnsi="Arial" w:cs="Arial"/>
          <w:sz w:val="20"/>
          <w:szCs w:val="20"/>
          <w:lang w:val="ca-ES"/>
        </w:rPr>
        <w:t xml:space="preserve">Si en el moment de la presentació de la sol·licitud no s’ha aportat algun dels documents exigits en la convocatòria, es podran presentar fins que acabi el període de presentació de sol·licituds. </w:t>
      </w:r>
    </w:p>
    <w:p w14:paraId="2CE5E76B" w14:textId="77777777" w:rsidR="000818D6" w:rsidRPr="007B3154" w:rsidRDefault="000818D6" w:rsidP="000818D6">
      <w:pPr>
        <w:pStyle w:val="ListParagraph"/>
        <w:autoSpaceDE w:val="0"/>
        <w:autoSpaceDN w:val="0"/>
        <w:adjustRightInd w:val="0"/>
        <w:spacing w:after="0" w:line="276" w:lineRule="auto"/>
        <w:ind w:left="360"/>
        <w:jc w:val="both"/>
        <w:rPr>
          <w:rFonts w:ascii="Arial" w:hAnsi="Arial" w:cs="Arial"/>
          <w:color w:val="000000"/>
          <w:sz w:val="18"/>
          <w:szCs w:val="18"/>
          <w:lang w:val="ca-ES"/>
        </w:rPr>
      </w:pPr>
    </w:p>
    <w:p w14:paraId="0AEBCDCA" w14:textId="77777777" w:rsidR="000818D6" w:rsidRPr="007B3154" w:rsidRDefault="000818D6" w:rsidP="000818D6">
      <w:pPr>
        <w:pStyle w:val="ListParagraph"/>
        <w:numPr>
          <w:ilvl w:val="1"/>
          <w:numId w:val="43"/>
        </w:numPr>
        <w:autoSpaceDE w:val="0"/>
        <w:autoSpaceDN w:val="0"/>
        <w:adjustRightInd w:val="0"/>
        <w:spacing w:after="0" w:line="276" w:lineRule="auto"/>
        <w:ind w:left="360"/>
        <w:jc w:val="both"/>
        <w:rPr>
          <w:rFonts w:ascii="Arial" w:hAnsi="Arial" w:cs="Arial"/>
          <w:color w:val="000000"/>
          <w:sz w:val="18"/>
          <w:szCs w:val="18"/>
          <w:lang w:val="ca-ES"/>
        </w:rPr>
      </w:pPr>
      <w:r w:rsidRPr="007B3154">
        <w:rPr>
          <w:rFonts w:ascii="Arial" w:hAnsi="Arial" w:cs="Arial"/>
          <w:sz w:val="20"/>
          <w:szCs w:val="20"/>
          <w:lang w:val="ca-ES"/>
        </w:rPr>
        <w:t>No es tindrà en compte cap documentació lliurada que no vagi acompanyada de la sol·licitud corresponent, llevat que sigui per adjuntar a un procediment ja iniciat que s’haurà d’identificar clarament.</w:t>
      </w:r>
    </w:p>
    <w:p w14:paraId="134270AA" w14:textId="77777777" w:rsidR="000818D6" w:rsidRDefault="000818D6" w:rsidP="000818D6">
      <w:pPr>
        <w:autoSpaceDE w:val="0"/>
        <w:autoSpaceDN w:val="0"/>
        <w:adjustRightInd w:val="0"/>
        <w:spacing w:after="0" w:line="276" w:lineRule="auto"/>
        <w:jc w:val="both"/>
        <w:rPr>
          <w:rFonts w:ascii="Arial" w:hAnsi="Arial" w:cs="Arial"/>
          <w:color w:val="000000"/>
          <w:sz w:val="20"/>
          <w:szCs w:val="20"/>
          <w:lang w:val="ca-ES"/>
        </w:rPr>
      </w:pPr>
    </w:p>
    <w:p w14:paraId="76E8D8A9" w14:textId="77777777" w:rsidR="000818D6" w:rsidRDefault="000818D6" w:rsidP="000818D6">
      <w:pPr>
        <w:pStyle w:val="ListParagraph"/>
        <w:numPr>
          <w:ilvl w:val="1"/>
          <w:numId w:val="43"/>
        </w:numPr>
        <w:autoSpaceDE w:val="0"/>
        <w:autoSpaceDN w:val="0"/>
        <w:adjustRightInd w:val="0"/>
        <w:spacing w:after="0" w:line="276" w:lineRule="auto"/>
        <w:ind w:left="360"/>
        <w:jc w:val="both"/>
        <w:rPr>
          <w:rFonts w:ascii="Arial" w:hAnsi="Arial" w:cs="Arial"/>
          <w:color w:val="000000"/>
          <w:sz w:val="20"/>
          <w:szCs w:val="20"/>
          <w:lang w:val="ca-ES"/>
        </w:rPr>
      </w:pPr>
      <w:r w:rsidRPr="00297BA5">
        <w:rPr>
          <w:rFonts w:ascii="Arial" w:hAnsi="Arial" w:cs="Arial"/>
          <w:color w:val="000000"/>
          <w:sz w:val="20"/>
          <w:szCs w:val="20"/>
          <w:lang w:val="ca-ES"/>
        </w:rPr>
        <w:t>La sol·licitud de participació a la convocatòria  haurà d’incloure, en tot cas, la següent documentació i/o informació:</w:t>
      </w:r>
    </w:p>
    <w:p w14:paraId="5DCCC05B" w14:textId="77777777" w:rsidR="000818D6" w:rsidRDefault="000818D6" w:rsidP="000818D6">
      <w:pPr>
        <w:pStyle w:val="ListParagraph"/>
        <w:numPr>
          <w:ilvl w:val="0"/>
          <w:numId w:val="15"/>
        </w:numPr>
        <w:autoSpaceDE w:val="0"/>
        <w:autoSpaceDN w:val="0"/>
        <w:adjustRightInd w:val="0"/>
        <w:spacing w:after="0" w:line="276" w:lineRule="auto"/>
        <w:jc w:val="both"/>
        <w:rPr>
          <w:rFonts w:ascii="Arial" w:hAnsi="Arial" w:cs="Arial"/>
          <w:color w:val="000000"/>
          <w:sz w:val="20"/>
          <w:szCs w:val="20"/>
          <w:lang w:val="ca-ES"/>
        </w:rPr>
      </w:pPr>
      <w:r w:rsidRPr="00297BA5">
        <w:rPr>
          <w:rFonts w:ascii="Arial" w:hAnsi="Arial" w:cs="Arial"/>
          <w:color w:val="000000"/>
          <w:sz w:val="20"/>
          <w:szCs w:val="20"/>
          <w:lang w:val="ca-ES"/>
        </w:rPr>
        <w:t xml:space="preserve">Declaració responsable de la persona que presenta la proposta indicant: nom i cognoms, adreça, NIF, telèfon i correu electrònic. </w:t>
      </w:r>
    </w:p>
    <w:p w14:paraId="12FC51BB" w14:textId="77777777" w:rsidR="000818D6" w:rsidRPr="00297BA5" w:rsidRDefault="000818D6" w:rsidP="000818D6">
      <w:pPr>
        <w:pStyle w:val="ListParagraph"/>
        <w:numPr>
          <w:ilvl w:val="0"/>
          <w:numId w:val="15"/>
        </w:numPr>
        <w:autoSpaceDE w:val="0"/>
        <w:autoSpaceDN w:val="0"/>
        <w:adjustRightInd w:val="0"/>
        <w:spacing w:after="0" w:line="276" w:lineRule="auto"/>
        <w:jc w:val="both"/>
        <w:rPr>
          <w:rFonts w:ascii="Arial" w:hAnsi="Arial" w:cs="Arial"/>
          <w:color w:val="000000"/>
          <w:sz w:val="20"/>
          <w:szCs w:val="20"/>
          <w:lang w:val="ca-ES"/>
        </w:rPr>
      </w:pPr>
      <w:r w:rsidRPr="00297BA5">
        <w:rPr>
          <w:rFonts w:ascii="Arial" w:hAnsi="Arial" w:cs="Arial"/>
          <w:color w:val="000000"/>
          <w:sz w:val="20"/>
          <w:szCs w:val="20"/>
          <w:lang w:val="ca-ES"/>
        </w:rPr>
        <w:t>Declaració responsable de trobar-se al corrent de les seves obligacions tributàries i amb la</w:t>
      </w:r>
      <w:r>
        <w:rPr>
          <w:rFonts w:ascii="Arial" w:hAnsi="Arial" w:cs="Arial"/>
          <w:color w:val="000000"/>
          <w:sz w:val="20"/>
          <w:szCs w:val="20"/>
          <w:lang w:val="ca-ES"/>
        </w:rPr>
        <w:t xml:space="preserve"> </w:t>
      </w:r>
      <w:r w:rsidRPr="00297BA5">
        <w:rPr>
          <w:rFonts w:ascii="Arial" w:hAnsi="Arial" w:cs="Arial"/>
          <w:color w:val="000000"/>
          <w:sz w:val="20"/>
          <w:szCs w:val="20"/>
          <w:lang w:val="ca-ES"/>
        </w:rPr>
        <w:t xml:space="preserve">Seguretat Social, o les que corresponguin d’acord amb la seva legislació nacional en cas d’empreses o entitats no espanyoles.  </w:t>
      </w:r>
    </w:p>
    <w:p w14:paraId="2C7C8FE5" w14:textId="77777777" w:rsidR="007F2FFD" w:rsidRPr="0034158A" w:rsidRDefault="007F2FFD" w:rsidP="0034158A">
      <w:pPr>
        <w:spacing w:line="276" w:lineRule="auto"/>
        <w:jc w:val="both"/>
        <w:rPr>
          <w:rFonts w:ascii="Arial" w:hAnsi="Arial" w:cs="Arial"/>
          <w:sz w:val="20"/>
          <w:szCs w:val="20"/>
          <w:lang w:val="ca-ES"/>
        </w:rPr>
      </w:pPr>
    </w:p>
    <w:p w14:paraId="3566D773" w14:textId="6D25D016" w:rsidR="007D29D7" w:rsidRPr="0034158A" w:rsidRDefault="000C5C97" w:rsidP="0034158A">
      <w:pPr>
        <w:spacing w:line="276" w:lineRule="auto"/>
        <w:jc w:val="both"/>
        <w:rPr>
          <w:rFonts w:ascii="Arial" w:hAnsi="Arial" w:cs="Arial"/>
          <w:b/>
          <w:bCs/>
          <w:sz w:val="20"/>
          <w:szCs w:val="20"/>
          <w:lang w:val="ca-ES"/>
        </w:rPr>
      </w:pPr>
      <w:r>
        <w:rPr>
          <w:rFonts w:ascii="Arial" w:hAnsi="Arial" w:cs="Arial"/>
          <w:b/>
          <w:bCs/>
          <w:sz w:val="20"/>
          <w:szCs w:val="20"/>
          <w:lang w:val="ca-ES"/>
        </w:rPr>
        <w:t>7</w:t>
      </w:r>
      <w:r w:rsidR="007D29D7" w:rsidRPr="0034158A">
        <w:rPr>
          <w:rFonts w:ascii="Arial" w:hAnsi="Arial" w:cs="Arial"/>
          <w:b/>
          <w:bCs/>
          <w:sz w:val="20"/>
          <w:szCs w:val="20"/>
          <w:lang w:val="ca-ES"/>
        </w:rPr>
        <w:t>. COMITÉ DE SELECCIÓ</w:t>
      </w:r>
    </w:p>
    <w:p w14:paraId="6FD9A711" w14:textId="61E46C2F" w:rsidR="00BA11A8" w:rsidRDefault="00B83CF8" w:rsidP="00BA11A8">
      <w:pPr>
        <w:spacing w:line="276" w:lineRule="auto"/>
        <w:jc w:val="both"/>
        <w:rPr>
          <w:rFonts w:ascii="Arial" w:hAnsi="Arial" w:cs="Arial"/>
          <w:bCs/>
          <w:sz w:val="20"/>
          <w:szCs w:val="20"/>
          <w:lang w:val="ca-ES"/>
        </w:rPr>
      </w:pPr>
      <w:r w:rsidRPr="0034158A">
        <w:rPr>
          <w:rFonts w:ascii="Arial" w:hAnsi="Arial" w:cs="Arial"/>
          <w:bCs/>
          <w:sz w:val="20"/>
          <w:szCs w:val="20"/>
          <w:lang w:val="ca-ES"/>
        </w:rPr>
        <w:t xml:space="preserve">El </w:t>
      </w:r>
      <w:r w:rsidR="00917684" w:rsidRPr="0034158A">
        <w:rPr>
          <w:rFonts w:ascii="Arial" w:hAnsi="Arial" w:cs="Arial"/>
          <w:bCs/>
          <w:sz w:val="20"/>
          <w:szCs w:val="20"/>
          <w:lang w:val="ca-ES"/>
        </w:rPr>
        <w:t>Comitè</w:t>
      </w:r>
      <w:r w:rsidRPr="0034158A">
        <w:rPr>
          <w:rFonts w:ascii="Arial" w:hAnsi="Arial" w:cs="Arial"/>
          <w:bCs/>
          <w:sz w:val="20"/>
          <w:szCs w:val="20"/>
          <w:lang w:val="ca-ES"/>
        </w:rPr>
        <w:t xml:space="preserve"> de Selecció </w:t>
      </w:r>
      <w:r w:rsidR="00BA11A8">
        <w:rPr>
          <w:rFonts w:ascii="Arial" w:hAnsi="Arial" w:cs="Arial"/>
          <w:bCs/>
          <w:sz w:val="20"/>
          <w:szCs w:val="20"/>
          <w:lang w:val="ca-ES"/>
        </w:rPr>
        <w:t xml:space="preserve">tindrà la </w:t>
      </w:r>
      <w:r w:rsidR="00917684">
        <w:rPr>
          <w:rFonts w:ascii="Arial" w:hAnsi="Arial" w:cs="Arial"/>
          <w:bCs/>
          <w:sz w:val="20"/>
          <w:szCs w:val="20"/>
          <w:lang w:val="ca-ES"/>
        </w:rPr>
        <w:t>següent</w:t>
      </w:r>
      <w:r w:rsidR="00BA11A8">
        <w:rPr>
          <w:rFonts w:ascii="Arial" w:hAnsi="Arial" w:cs="Arial"/>
          <w:bCs/>
          <w:sz w:val="20"/>
          <w:szCs w:val="20"/>
          <w:lang w:val="ca-ES"/>
        </w:rPr>
        <w:t xml:space="preserve"> composició: </w:t>
      </w:r>
    </w:p>
    <w:p w14:paraId="64368720" w14:textId="39CA32F1" w:rsidR="00B83CF8" w:rsidRPr="0072137C" w:rsidRDefault="00C12B21" w:rsidP="00BA11A8">
      <w:pPr>
        <w:pStyle w:val="ListParagraph"/>
        <w:numPr>
          <w:ilvl w:val="0"/>
          <w:numId w:val="15"/>
        </w:numPr>
        <w:autoSpaceDE w:val="0"/>
        <w:autoSpaceDN w:val="0"/>
        <w:adjustRightInd w:val="0"/>
        <w:spacing w:after="0" w:line="276" w:lineRule="auto"/>
        <w:jc w:val="both"/>
        <w:rPr>
          <w:rFonts w:ascii="Arial" w:hAnsi="Arial" w:cs="Arial"/>
          <w:sz w:val="20"/>
          <w:szCs w:val="20"/>
          <w:lang w:val="ca-ES"/>
        </w:rPr>
      </w:pPr>
      <w:r w:rsidRPr="0072137C">
        <w:rPr>
          <w:rFonts w:ascii="Arial" w:hAnsi="Arial" w:cs="Arial"/>
          <w:sz w:val="20"/>
          <w:szCs w:val="20"/>
          <w:lang w:val="ca-ES"/>
        </w:rPr>
        <w:t>Un</w:t>
      </w:r>
      <w:r w:rsidR="00CD5C2E" w:rsidRPr="0072137C">
        <w:rPr>
          <w:rFonts w:ascii="Arial" w:hAnsi="Arial" w:cs="Arial"/>
          <w:sz w:val="20"/>
          <w:szCs w:val="20"/>
          <w:lang w:val="ca-ES"/>
        </w:rPr>
        <w:t>/a</w:t>
      </w:r>
      <w:r w:rsidRPr="0072137C">
        <w:rPr>
          <w:rFonts w:ascii="Arial" w:hAnsi="Arial" w:cs="Arial"/>
          <w:sz w:val="20"/>
          <w:szCs w:val="20"/>
          <w:lang w:val="ca-ES"/>
        </w:rPr>
        <w:t xml:space="preserve"> representant del </w:t>
      </w:r>
      <w:r w:rsidR="00BF4558">
        <w:rPr>
          <w:rFonts w:ascii="Arial" w:hAnsi="Arial" w:cs="Arial"/>
          <w:sz w:val="20"/>
          <w:szCs w:val="20"/>
          <w:lang w:val="ca-ES"/>
        </w:rPr>
        <w:t>Direcció de Serveis</w:t>
      </w:r>
      <w:r w:rsidRPr="0072137C">
        <w:rPr>
          <w:rFonts w:ascii="Arial" w:hAnsi="Arial" w:cs="Arial"/>
          <w:sz w:val="20"/>
          <w:szCs w:val="20"/>
          <w:lang w:val="ca-ES"/>
        </w:rPr>
        <w:t xml:space="preserve"> de Mobilitat de l’Ajuntament de Barcelona,</w:t>
      </w:r>
    </w:p>
    <w:p w14:paraId="63FED8AC" w14:textId="3118F25A" w:rsidR="005F7FF8" w:rsidRPr="0072137C" w:rsidRDefault="005F7FF8" w:rsidP="00C12B21">
      <w:pPr>
        <w:pStyle w:val="ListParagraph"/>
        <w:numPr>
          <w:ilvl w:val="0"/>
          <w:numId w:val="15"/>
        </w:numPr>
        <w:autoSpaceDE w:val="0"/>
        <w:autoSpaceDN w:val="0"/>
        <w:adjustRightInd w:val="0"/>
        <w:spacing w:after="0" w:line="276" w:lineRule="auto"/>
        <w:jc w:val="both"/>
        <w:rPr>
          <w:rFonts w:ascii="Arial" w:hAnsi="Arial" w:cs="Arial"/>
          <w:sz w:val="20"/>
          <w:szCs w:val="20"/>
          <w:lang w:val="ca-ES"/>
        </w:rPr>
      </w:pPr>
      <w:r w:rsidRPr="0072137C">
        <w:rPr>
          <w:rFonts w:ascii="Arial" w:hAnsi="Arial" w:cs="Arial"/>
          <w:sz w:val="20"/>
          <w:szCs w:val="20"/>
          <w:lang w:val="ca-ES"/>
        </w:rPr>
        <w:t xml:space="preserve">Un/a representant </w:t>
      </w:r>
      <w:r>
        <w:rPr>
          <w:rFonts w:ascii="Arial" w:hAnsi="Arial" w:cs="Arial"/>
          <w:sz w:val="20"/>
          <w:szCs w:val="20"/>
          <w:lang w:val="ca-ES"/>
        </w:rPr>
        <w:t>de</w:t>
      </w:r>
      <w:r w:rsidR="00EC51DA">
        <w:rPr>
          <w:rFonts w:ascii="Arial" w:hAnsi="Arial" w:cs="Arial"/>
          <w:sz w:val="20"/>
          <w:szCs w:val="20"/>
          <w:lang w:val="ca-ES"/>
        </w:rPr>
        <w:t xml:space="preserve"> la</w:t>
      </w:r>
      <w:r>
        <w:rPr>
          <w:rFonts w:ascii="Arial" w:hAnsi="Arial" w:cs="Arial"/>
          <w:sz w:val="20"/>
          <w:szCs w:val="20"/>
          <w:lang w:val="ca-ES"/>
        </w:rPr>
        <w:t xml:space="preserve"> </w:t>
      </w:r>
      <w:proofErr w:type="spellStart"/>
      <w:r w:rsidR="00D13EFB" w:rsidRPr="00D13EFB">
        <w:rPr>
          <w:rFonts w:ascii="Arial" w:hAnsi="Arial" w:cs="Arial"/>
          <w:sz w:val="20"/>
          <w:szCs w:val="20"/>
          <w:lang w:val="ca-ES"/>
        </w:rPr>
        <w:t>Dirección</w:t>
      </w:r>
      <w:proofErr w:type="spellEnd"/>
      <w:r w:rsidR="00D13EFB" w:rsidRPr="00D13EFB">
        <w:rPr>
          <w:rFonts w:ascii="Arial" w:hAnsi="Arial" w:cs="Arial"/>
          <w:sz w:val="20"/>
          <w:szCs w:val="20"/>
          <w:lang w:val="ca-ES"/>
        </w:rPr>
        <w:t xml:space="preserve"> General de </w:t>
      </w:r>
      <w:proofErr w:type="spellStart"/>
      <w:r w:rsidR="00D13EFB" w:rsidRPr="00D13EFB">
        <w:rPr>
          <w:rFonts w:ascii="Arial" w:hAnsi="Arial" w:cs="Arial"/>
          <w:sz w:val="20"/>
          <w:szCs w:val="20"/>
          <w:lang w:val="ca-ES"/>
        </w:rPr>
        <w:t>Tráfico</w:t>
      </w:r>
      <w:proofErr w:type="spellEnd"/>
      <w:r w:rsidR="00D13EFB">
        <w:rPr>
          <w:rFonts w:ascii="Arial" w:hAnsi="Arial" w:cs="Arial"/>
          <w:sz w:val="20"/>
          <w:szCs w:val="20"/>
          <w:lang w:val="ca-ES"/>
        </w:rPr>
        <w:t xml:space="preserve"> (DGT),</w:t>
      </w:r>
    </w:p>
    <w:p w14:paraId="7D8AE7AA" w14:textId="6EF37984" w:rsidR="00C12B21" w:rsidRPr="0072137C" w:rsidRDefault="00CD5C2E" w:rsidP="00C12B21">
      <w:pPr>
        <w:pStyle w:val="ListParagraph"/>
        <w:numPr>
          <w:ilvl w:val="0"/>
          <w:numId w:val="15"/>
        </w:numPr>
        <w:autoSpaceDE w:val="0"/>
        <w:autoSpaceDN w:val="0"/>
        <w:adjustRightInd w:val="0"/>
        <w:spacing w:after="0" w:line="276" w:lineRule="auto"/>
        <w:jc w:val="both"/>
        <w:rPr>
          <w:rFonts w:ascii="Arial" w:hAnsi="Arial" w:cs="Arial"/>
          <w:sz w:val="20"/>
          <w:szCs w:val="20"/>
          <w:lang w:val="ca-ES"/>
        </w:rPr>
      </w:pPr>
      <w:r w:rsidRPr="0072137C">
        <w:rPr>
          <w:rFonts w:ascii="Arial" w:hAnsi="Arial" w:cs="Arial"/>
          <w:sz w:val="20"/>
          <w:szCs w:val="20"/>
          <w:lang w:val="ca-ES"/>
        </w:rPr>
        <w:t>Un/a</w:t>
      </w:r>
      <w:r w:rsidR="00C12B21" w:rsidRPr="0072137C">
        <w:rPr>
          <w:rFonts w:ascii="Arial" w:hAnsi="Arial" w:cs="Arial"/>
          <w:sz w:val="20"/>
          <w:szCs w:val="20"/>
          <w:lang w:val="ca-ES"/>
        </w:rPr>
        <w:t xml:space="preserve"> representant de la Fundació Bit Habitat</w:t>
      </w:r>
      <w:r w:rsidR="00BF7373">
        <w:rPr>
          <w:rFonts w:ascii="Arial" w:hAnsi="Arial" w:cs="Arial"/>
          <w:sz w:val="20"/>
          <w:szCs w:val="20"/>
          <w:lang w:val="ca-ES"/>
        </w:rPr>
        <w:t>,</w:t>
      </w:r>
    </w:p>
    <w:p w14:paraId="6FB5C99E" w14:textId="209D4F71" w:rsidR="00C12B21" w:rsidRDefault="00CD5C2E" w:rsidP="00C12B21">
      <w:pPr>
        <w:pStyle w:val="ListParagraph"/>
        <w:numPr>
          <w:ilvl w:val="0"/>
          <w:numId w:val="15"/>
        </w:numPr>
        <w:autoSpaceDE w:val="0"/>
        <w:autoSpaceDN w:val="0"/>
        <w:adjustRightInd w:val="0"/>
        <w:spacing w:after="0" w:line="276" w:lineRule="auto"/>
        <w:jc w:val="both"/>
        <w:rPr>
          <w:rFonts w:ascii="Arial" w:hAnsi="Arial" w:cs="Arial"/>
          <w:sz w:val="20"/>
          <w:szCs w:val="20"/>
          <w:lang w:val="ca-ES"/>
        </w:rPr>
      </w:pPr>
      <w:r w:rsidRPr="0072137C">
        <w:rPr>
          <w:rFonts w:ascii="Arial" w:hAnsi="Arial" w:cs="Arial"/>
          <w:sz w:val="20"/>
          <w:szCs w:val="20"/>
          <w:lang w:val="ca-ES"/>
        </w:rPr>
        <w:t>Un/a</w:t>
      </w:r>
      <w:r w:rsidR="00C12B21" w:rsidRPr="0072137C">
        <w:rPr>
          <w:rFonts w:ascii="Arial" w:hAnsi="Arial" w:cs="Arial"/>
          <w:sz w:val="20"/>
          <w:szCs w:val="20"/>
          <w:lang w:val="ca-ES"/>
        </w:rPr>
        <w:t xml:space="preserve"> representant de Fira Internacional de Barcelona</w:t>
      </w:r>
      <w:r w:rsidR="00BF7373">
        <w:rPr>
          <w:rFonts w:ascii="Arial" w:hAnsi="Arial" w:cs="Arial"/>
          <w:sz w:val="20"/>
          <w:szCs w:val="20"/>
          <w:lang w:val="ca-ES"/>
        </w:rPr>
        <w:t xml:space="preserve"> i,</w:t>
      </w:r>
    </w:p>
    <w:p w14:paraId="61B9138F" w14:textId="3B25E9CD" w:rsidR="00BF7373" w:rsidRPr="0072137C" w:rsidRDefault="00BF7373" w:rsidP="00C12B21">
      <w:pPr>
        <w:pStyle w:val="ListParagraph"/>
        <w:numPr>
          <w:ilvl w:val="0"/>
          <w:numId w:val="15"/>
        </w:numPr>
        <w:autoSpaceDE w:val="0"/>
        <w:autoSpaceDN w:val="0"/>
        <w:adjustRightInd w:val="0"/>
        <w:spacing w:after="0" w:line="276" w:lineRule="auto"/>
        <w:jc w:val="both"/>
        <w:rPr>
          <w:rFonts w:ascii="Arial" w:hAnsi="Arial" w:cs="Arial"/>
          <w:sz w:val="20"/>
          <w:szCs w:val="20"/>
          <w:lang w:val="ca-ES"/>
        </w:rPr>
      </w:pPr>
      <w:r>
        <w:rPr>
          <w:rFonts w:ascii="Arial" w:hAnsi="Arial" w:cs="Arial"/>
          <w:sz w:val="20"/>
          <w:szCs w:val="20"/>
          <w:lang w:val="ca-ES"/>
        </w:rPr>
        <w:t xml:space="preserve">Un/a representant de Mobile </w:t>
      </w:r>
      <w:proofErr w:type="spellStart"/>
      <w:r>
        <w:rPr>
          <w:rFonts w:ascii="Arial" w:hAnsi="Arial" w:cs="Arial"/>
          <w:sz w:val="20"/>
          <w:szCs w:val="20"/>
          <w:lang w:val="ca-ES"/>
        </w:rPr>
        <w:t>World</w:t>
      </w:r>
      <w:proofErr w:type="spellEnd"/>
      <w:r>
        <w:rPr>
          <w:rFonts w:ascii="Arial" w:hAnsi="Arial" w:cs="Arial"/>
          <w:sz w:val="20"/>
          <w:szCs w:val="20"/>
          <w:lang w:val="ca-ES"/>
        </w:rPr>
        <w:t xml:space="preserve"> Capital</w:t>
      </w:r>
      <w:r w:rsidR="00D747EF">
        <w:rPr>
          <w:rFonts w:ascii="Arial" w:hAnsi="Arial" w:cs="Arial"/>
          <w:sz w:val="20"/>
          <w:szCs w:val="20"/>
          <w:lang w:val="ca-ES"/>
        </w:rPr>
        <w:t xml:space="preserve"> Barcelona</w:t>
      </w:r>
      <w:r>
        <w:rPr>
          <w:rFonts w:ascii="Arial" w:hAnsi="Arial" w:cs="Arial"/>
          <w:sz w:val="20"/>
          <w:szCs w:val="20"/>
          <w:lang w:val="ca-ES"/>
        </w:rPr>
        <w:t>.</w:t>
      </w:r>
    </w:p>
    <w:p w14:paraId="197939C7" w14:textId="77777777" w:rsidR="00B83CF8" w:rsidRPr="0072137C" w:rsidRDefault="00B83CF8" w:rsidP="0034158A">
      <w:pPr>
        <w:autoSpaceDE w:val="0"/>
        <w:autoSpaceDN w:val="0"/>
        <w:adjustRightInd w:val="0"/>
        <w:spacing w:after="0" w:line="276" w:lineRule="auto"/>
        <w:jc w:val="both"/>
        <w:rPr>
          <w:rFonts w:ascii="Arial" w:hAnsi="Arial" w:cs="Arial"/>
          <w:sz w:val="20"/>
          <w:szCs w:val="20"/>
          <w:lang w:val="ca-ES"/>
        </w:rPr>
      </w:pPr>
    </w:p>
    <w:p w14:paraId="3A7A8024" w14:textId="2EE17C60" w:rsidR="00B83CF8" w:rsidRPr="0072137C" w:rsidRDefault="00B83CF8" w:rsidP="0034158A">
      <w:pPr>
        <w:autoSpaceDE w:val="0"/>
        <w:autoSpaceDN w:val="0"/>
        <w:adjustRightInd w:val="0"/>
        <w:spacing w:after="0" w:line="276" w:lineRule="auto"/>
        <w:jc w:val="both"/>
        <w:rPr>
          <w:rFonts w:ascii="Arial" w:hAnsi="Arial" w:cs="Arial"/>
          <w:sz w:val="20"/>
          <w:szCs w:val="20"/>
          <w:lang w:val="ca-ES"/>
        </w:rPr>
      </w:pPr>
      <w:r w:rsidRPr="0072137C">
        <w:rPr>
          <w:rFonts w:ascii="Arial" w:hAnsi="Arial" w:cs="Arial"/>
          <w:sz w:val="20"/>
          <w:szCs w:val="20"/>
          <w:lang w:val="ca-ES"/>
        </w:rPr>
        <w:t>Els acords s’adoptaran pel vot favorable de la majoria simple dels seus membres.</w:t>
      </w:r>
    </w:p>
    <w:p w14:paraId="21845807" w14:textId="77777777" w:rsidR="00B83CF8" w:rsidRPr="0072137C" w:rsidRDefault="00B83CF8" w:rsidP="0034158A">
      <w:pPr>
        <w:autoSpaceDE w:val="0"/>
        <w:autoSpaceDN w:val="0"/>
        <w:adjustRightInd w:val="0"/>
        <w:spacing w:after="0" w:line="276" w:lineRule="auto"/>
        <w:jc w:val="both"/>
        <w:rPr>
          <w:rFonts w:ascii="Arial" w:hAnsi="Arial" w:cs="Arial"/>
          <w:sz w:val="20"/>
          <w:szCs w:val="20"/>
          <w:lang w:val="ca-ES"/>
        </w:rPr>
      </w:pPr>
    </w:p>
    <w:p w14:paraId="70CE64CD" w14:textId="293F83EA" w:rsidR="00B83CF8" w:rsidRPr="0072137C" w:rsidRDefault="00B83CF8" w:rsidP="0034158A">
      <w:pPr>
        <w:autoSpaceDE w:val="0"/>
        <w:autoSpaceDN w:val="0"/>
        <w:adjustRightInd w:val="0"/>
        <w:spacing w:after="0" w:line="276" w:lineRule="auto"/>
        <w:jc w:val="both"/>
        <w:rPr>
          <w:rFonts w:ascii="Arial" w:hAnsi="Arial" w:cs="Arial"/>
          <w:sz w:val="20"/>
          <w:szCs w:val="20"/>
          <w:lang w:val="ca-ES"/>
        </w:rPr>
      </w:pPr>
      <w:r w:rsidRPr="0072137C">
        <w:rPr>
          <w:rFonts w:ascii="Arial" w:hAnsi="Arial" w:cs="Arial"/>
          <w:sz w:val="20"/>
          <w:szCs w:val="20"/>
          <w:lang w:val="ca-ES"/>
        </w:rPr>
        <w:t xml:space="preserve">En cas que sigui necessari, es podrà crear un grup de treball que assessorarà el Comitè de Selecció, i que estarà format per persones expertes avaluadores independents designades </w:t>
      </w:r>
      <w:r w:rsidR="00BA11A8" w:rsidRPr="0072137C">
        <w:rPr>
          <w:rFonts w:ascii="Arial" w:hAnsi="Arial" w:cs="Arial"/>
          <w:sz w:val="20"/>
          <w:szCs w:val="20"/>
          <w:lang w:val="ca-ES"/>
        </w:rPr>
        <w:t xml:space="preserve"> pel propi Comitè de Selecció. </w:t>
      </w:r>
    </w:p>
    <w:p w14:paraId="0ECFD3DA" w14:textId="77777777" w:rsidR="00B83CF8" w:rsidRPr="0034158A" w:rsidRDefault="00B83CF8" w:rsidP="0034158A">
      <w:pPr>
        <w:autoSpaceDE w:val="0"/>
        <w:autoSpaceDN w:val="0"/>
        <w:adjustRightInd w:val="0"/>
        <w:spacing w:after="0" w:line="276" w:lineRule="auto"/>
        <w:jc w:val="both"/>
        <w:rPr>
          <w:rFonts w:ascii="Arial" w:hAnsi="Arial" w:cs="Arial"/>
          <w:sz w:val="20"/>
          <w:szCs w:val="20"/>
          <w:lang w:val="ca-ES"/>
        </w:rPr>
      </w:pPr>
    </w:p>
    <w:p w14:paraId="3CAF6608" w14:textId="55FF05AC" w:rsidR="00B83CF8" w:rsidRPr="0034158A" w:rsidRDefault="00B83CF8" w:rsidP="0034158A">
      <w:pPr>
        <w:autoSpaceDE w:val="0"/>
        <w:autoSpaceDN w:val="0"/>
        <w:adjustRightInd w:val="0"/>
        <w:spacing w:after="0" w:line="276" w:lineRule="auto"/>
        <w:jc w:val="both"/>
        <w:rPr>
          <w:rFonts w:ascii="Arial" w:hAnsi="Arial" w:cs="Arial"/>
          <w:sz w:val="20"/>
          <w:szCs w:val="20"/>
          <w:lang w:val="ca-ES"/>
        </w:rPr>
      </w:pPr>
      <w:r w:rsidRPr="0034158A">
        <w:rPr>
          <w:rFonts w:ascii="Arial" w:hAnsi="Arial" w:cs="Arial"/>
          <w:sz w:val="20"/>
          <w:szCs w:val="20"/>
          <w:lang w:val="ca-ES"/>
        </w:rPr>
        <w:t>El Comitè de Selecció tindrà les competències següents:</w:t>
      </w:r>
    </w:p>
    <w:p w14:paraId="424A8BFB" w14:textId="40042BC8" w:rsidR="00B83CF8" w:rsidRPr="002C531E" w:rsidRDefault="00B83CF8" w:rsidP="002C531E">
      <w:pPr>
        <w:pStyle w:val="ListParagraph"/>
        <w:numPr>
          <w:ilvl w:val="0"/>
          <w:numId w:val="17"/>
        </w:numPr>
        <w:autoSpaceDE w:val="0"/>
        <w:autoSpaceDN w:val="0"/>
        <w:adjustRightInd w:val="0"/>
        <w:spacing w:after="0" w:line="276" w:lineRule="auto"/>
        <w:jc w:val="both"/>
        <w:rPr>
          <w:rFonts w:ascii="Arial" w:hAnsi="Arial" w:cs="Arial"/>
          <w:sz w:val="20"/>
          <w:szCs w:val="20"/>
          <w:lang w:val="ca-ES"/>
        </w:rPr>
      </w:pPr>
      <w:r w:rsidRPr="002C531E">
        <w:rPr>
          <w:rFonts w:ascii="Arial" w:hAnsi="Arial" w:cs="Arial"/>
          <w:sz w:val="20"/>
          <w:szCs w:val="20"/>
          <w:lang w:val="ca-ES"/>
        </w:rPr>
        <w:t>Avaluar les propostes en les diferents fases i decidir sobre l’admissió d’aquestes propostes.</w:t>
      </w:r>
    </w:p>
    <w:p w14:paraId="40E90562" w14:textId="39F441B3" w:rsidR="00B83CF8" w:rsidRPr="002C531E" w:rsidRDefault="00B83CF8" w:rsidP="002C531E">
      <w:pPr>
        <w:pStyle w:val="ListParagraph"/>
        <w:numPr>
          <w:ilvl w:val="0"/>
          <w:numId w:val="17"/>
        </w:numPr>
        <w:autoSpaceDE w:val="0"/>
        <w:autoSpaceDN w:val="0"/>
        <w:adjustRightInd w:val="0"/>
        <w:spacing w:after="0" w:line="276" w:lineRule="auto"/>
        <w:jc w:val="both"/>
        <w:rPr>
          <w:rFonts w:ascii="Arial" w:hAnsi="Arial" w:cs="Arial"/>
          <w:sz w:val="20"/>
          <w:szCs w:val="20"/>
          <w:lang w:val="ca-ES"/>
        </w:rPr>
      </w:pPr>
      <w:r w:rsidRPr="002C531E">
        <w:rPr>
          <w:rFonts w:ascii="Arial" w:hAnsi="Arial" w:cs="Arial"/>
          <w:sz w:val="20"/>
          <w:szCs w:val="20"/>
          <w:lang w:val="ca-ES"/>
        </w:rPr>
        <w:t>Emetre el veredicte respecte a les propostes finalistes.</w:t>
      </w:r>
    </w:p>
    <w:p w14:paraId="178B0A56" w14:textId="48F61A4B" w:rsidR="00B30BCC" w:rsidRDefault="00B83CF8" w:rsidP="00B30BCC">
      <w:pPr>
        <w:pStyle w:val="ListParagraph"/>
        <w:numPr>
          <w:ilvl w:val="0"/>
          <w:numId w:val="17"/>
        </w:numPr>
        <w:autoSpaceDE w:val="0"/>
        <w:autoSpaceDN w:val="0"/>
        <w:adjustRightInd w:val="0"/>
        <w:spacing w:after="0" w:line="276" w:lineRule="auto"/>
        <w:jc w:val="both"/>
        <w:rPr>
          <w:rFonts w:ascii="Arial" w:hAnsi="Arial" w:cs="Arial"/>
          <w:sz w:val="20"/>
          <w:szCs w:val="20"/>
          <w:lang w:val="ca-ES"/>
        </w:rPr>
      </w:pPr>
      <w:r w:rsidRPr="002C531E">
        <w:rPr>
          <w:rFonts w:ascii="Arial" w:hAnsi="Arial" w:cs="Arial"/>
          <w:sz w:val="20"/>
          <w:szCs w:val="20"/>
          <w:lang w:val="ca-ES"/>
        </w:rPr>
        <w:t>Resoldre qualsevol dubte o incidència que pugui sorgir en relació amb el procés d’avaluació.</w:t>
      </w:r>
    </w:p>
    <w:p w14:paraId="66424730" w14:textId="77777777" w:rsidR="00B30BCC" w:rsidRPr="00B30BCC" w:rsidRDefault="00B30BCC" w:rsidP="00B30BCC">
      <w:pPr>
        <w:autoSpaceDE w:val="0"/>
        <w:autoSpaceDN w:val="0"/>
        <w:adjustRightInd w:val="0"/>
        <w:spacing w:after="0" w:line="276" w:lineRule="auto"/>
        <w:jc w:val="both"/>
        <w:rPr>
          <w:rFonts w:ascii="Arial" w:hAnsi="Arial" w:cs="Arial"/>
          <w:sz w:val="20"/>
          <w:szCs w:val="20"/>
          <w:lang w:val="ca-ES"/>
        </w:rPr>
      </w:pPr>
    </w:p>
    <w:p w14:paraId="2B98096F" w14:textId="77777777" w:rsidR="00B30BCC" w:rsidRPr="0074186A" w:rsidRDefault="00B30BCC" w:rsidP="00B30BCC">
      <w:pPr>
        <w:jc w:val="both"/>
        <w:rPr>
          <w:rFonts w:ascii="Arial" w:hAnsi="Arial" w:cs="Arial"/>
          <w:sz w:val="20"/>
          <w:szCs w:val="20"/>
          <w:lang w:val="ca-ES"/>
        </w:rPr>
      </w:pPr>
      <w:r w:rsidRPr="0074186A">
        <w:rPr>
          <w:rFonts w:ascii="Arial" w:hAnsi="Arial" w:cs="Arial"/>
          <w:sz w:val="20"/>
          <w:szCs w:val="20"/>
          <w:lang w:val="ca-ES"/>
        </w:rPr>
        <w:t xml:space="preserve">Els membres del Comitè de Selecció </w:t>
      </w:r>
      <w:r>
        <w:rPr>
          <w:rFonts w:ascii="Arial" w:hAnsi="Arial" w:cs="Arial"/>
          <w:sz w:val="20"/>
          <w:szCs w:val="20"/>
          <w:lang w:val="ca-ES"/>
        </w:rPr>
        <w:t>actuaran</w:t>
      </w:r>
      <w:r w:rsidRPr="0074186A">
        <w:rPr>
          <w:rFonts w:ascii="Arial" w:hAnsi="Arial" w:cs="Arial"/>
          <w:sz w:val="20"/>
          <w:szCs w:val="20"/>
          <w:lang w:val="ca-ES"/>
        </w:rPr>
        <w:t xml:space="preserve"> amb imparcialitat i objectivitat en tot el procés d’avaluació. Per garantir la transparència i evitar qualsevol conflicte d’interès, qualsevol membre del comitè que tingui una relació directa o indirecta amb alguna de les entitats participants (ja sigui per vincles laborals, comercials o personals) haurà d’abstenir-se de participar en la valoració d’aquella proposta i fer-ho constar expressament abans de l’inici de la deliberació.</w:t>
      </w:r>
    </w:p>
    <w:p w14:paraId="5C3D028F" w14:textId="77777777" w:rsidR="00B30BCC" w:rsidRPr="00B30BCC" w:rsidRDefault="00B30BCC" w:rsidP="00B30BCC">
      <w:pPr>
        <w:autoSpaceDE w:val="0"/>
        <w:autoSpaceDN w:val="0"/>
        <w:adjustRightInd w:val="0"/>
        <w:spacing w:after="0" w:line="276" w:lineRule="auto"/>
        <w:jc w:val="both"/>
        <w:rPr>
          <w:rFonts w:ascii="Arial" w:hAnsi="Arial" w:cs="Arial"/>
          <w:sz w:val="20"/>
          <w:szCs w:val="20"/>
          <w:lang w:val="ca-ES"/>
        </w:rPr>
      </w:pPr>
    </w:p>
    <w:p w14:paraId="75CAF3CF" w14:textId="77777777" w:rsidR="00B83CF8" w:rsidRPr="00CF021C" w:rsidRDefault="00B83CF8" w:rsidP="00F04C2D">
      <w:pPr>
        <w:autoSpaceDE w:val="0"/>
        <w:autoSpaceDN w:val="0"/>
        <w:adjustRightInd w:val="0"/>
        <w:spacing w:after="0" w:line="240" w:lineRule="auto"/>
        <w:jc w:val="both"/>
        <w:rPr>
          <w:rFonts w:ascii="Arial" w:hAnsi="Arial" w:cs="Arial"/>
          <w:sz w:val="20"/>
          <w:szCs w:val="20"/>
          <w:lang w:val="ca-ES"/>
        </w:rPr>
      </w:pPr>
    </w:p>
    <w:p w14:paraId="50F4AD05" w14:textId="77777777" w:rsidR="002C43AB" w:rsidRDefault="002C43AB" w:rsidP="002C43AB">
      <w:pPr>
        <w:spacing w:line="240" w:lineRule="auto"/>
        <w:jc w:val="both"/>
        <w:rPr>
          <w:rFonts w:ascii="Arial" w:hAnsi="Arial" w:cs="Arial"/>
          <w:b/>
          <w:bCs/>
          <w:sz w:val="20"/>
          <w:szCs w:val="20"/>
          <w:lang w:val="ca-ES"/>
        </w:rPr>
      </w:pPr>
    </w:p>
    <w:p w14:paraId="3A598BF0" w14:textId="77777777" w:rsidR="002C43AB" w:rsidRDefault="002C43AB" w:rsidP="002C43AB">
      <w:pPr>
        <w:spacing w:line="240" w:lineRule="auto"/>
        <w:jc w:val="both"/>
        <w:rPr>
          <w:rFonts w:ascii="Arial" w:hAnsi="Arial" w:cs="Arial"/>
          <w:b/>
          <w:bCs/>
          <w:sz w:val="20"/>
          <w:szCs w:val="20"/>
          <w:lang w:val="ca-ES"/>
        </w:rPr>
      </w:pPr>
    </w:p>
    <w:p w14:paraId="59DCE3D0" w14:textId="77777777" w:rsidR="002C43AB" w:rsidRDefault="002C43AB" w:rsidP="002C43AB">
      <w:pPr>
        <w:spacing w:line="240" w:lineRule="auto"/>
        <w:jc w:val="both"/>
        <w:rPr>
          <w:rFonts w:ascii="Arial" w:hAnsi="Arial" w:cs="Arial"/>
          <w:b/>
          <w:bCs/>
          <w:sz w:val="20"/>
          <w:szCs w:val="20"/>
          <w:lang w:val="ca-ES"/>
        </w:rPr>
      </w:pPr>
    </w:p>
    <w:p w14:paraId="0172F1E1" w14:textId="77777777" w:rsidR="002C43AB" w:rsidRDefault="002C43AB" w:rsidP="002C43AB">
      <w:pPr>
        <w:spacing w:line="240" w:lineRule="auto"/>
        <w:jc w:val="both"/>
        <w:rPr>
          <w:rFonts w:ascii="Arial" w:hAnsi="Arial" w:cs="Arial"/>
          <w:b/>
          <w:bCs/>
          <w:sz w:val="20"/>
          <w:szCs w:val="20"/>
          <w:lang w:val="ca-ES"/>
        </w:rPr>
      </w:pPr>
    </w:p>
    <w:p w14:paraId="2CC98A1D" w14:textId="77777777" w:rsidR="002C43AB" w:rsidRDefault="002C43AB" w:rsidP="002C43AB">
      <w:pPr>
        <w:spacing w:line="240" w:lineRule="auto"/>
        <w:jc w:val="both"/>
        <w:rPr>
          <w:rFonts w:ascii="Arial" w:hAnsi="Arial" w:cs="Arial"/>
          <w:b/>
          <w:bCs/>
          <w:sz w:val="20"/>
          <w:szCs w:val="20"/>
          <w:lang w:val="ca-ES"/>
        </w:rPr>
      </w:pPr>
    </w:p>
    <w:p w14:paraId="650A54F8" w14:textId="77777777" w:rsidR="002C43AB" w:rsidRDefault="002C43AB" w:rsidP="002C43AB">
      <w:pPr>
        <w:spacing w:line="240" w:lineRule="auto"/>
        <w:jc w:val="both"/>
        <w:rPr>
          <w:rFonts w:ascii="Arial" w:hAnsi="Arial" w:cs="Arial"/>
          <w:b/>
          <w:bCs/>
          <w:sz w:val="20"/>
          <w:szCs w:val="20"/>
          <w:lang w:val="ca-ES"/>
        </w:rPr>
      </w:pPr>
    </w:p>
    <w:p w14:paraId="0C29B3C4" w14:textId="77777777" w:rsidR="002C43AB" w:rsidRDefault="002C43AB" w:rsidP="002C43AB">
      <w:pPr>
        <w:spacing w:line="240" w:lineRule="auto"/>
        <w:jc w:val="both"/>
        <w:rPr>
          <w:rFonts w:ascii="Arial" w:hAnsi="Arial" w:cs="Arial"/>
          <w:b/>
          <w:bCs/>
          <w:sz w:val="20"/>
          <w:szCs w:val="20"/>
          <w:lang w:val="ca-ES"/>
        </w:rPr>
      </w:pPr>
    </w:p>
    <w:p w14:paraId="737F8A39" w14:textId="77777777" w:rsidR="00B30BCC" w:rsidRDefault="00B30BCC" w:rsidP="002C43AB">
      <w:pPr>
        <w:spacing w:line="240" w:lineRule="auto"/>
        <w:jc w:val="both"/>
        <w:rPr>
          <w:rFonts w:ascii="Arial" w:hAnsi="Arial" w:cs="Arial"/>
          <w:b/>
          <w:bCs/>
          <w:sz w:val="20"/>
          <w:szCs w:val="20"/>
          <w:lang w:val="ca-ES"/>
        </w:rPr>
      </w:pPr>
    </w:p>
    <w:p w14:paraId="72FA1303" w14:textId="77777777" w:rsidR="00B30BCC" w:rsidRDefault="00B30BCC" w:rsidP="002C43AB">
      <w:pPr>
        <w:spacing w:line="240" w:lineRule="auto"/>
        <w:jc w:val="both"/>
        <w:rPr>
          <w:rFonts w:ascii="Arial" w:hAnsi="Arial" w:cs="Arial"/>
          <w:b/>
          <w:bCs/>
          <w:sz w:val="20"/>
          <w:szCs w:val="20"/>
          <w:lang w:val="ca-ES"/>
        </w:rPr>
      </w:pPr>
    </w:p>
    <w:p w14:paraId="7F0B5C68" w14:textId="77777777" w:rsidR="00B30BCC" w:rsidRDefault="00B30BCC" w:rsidP="002C43AB">
      <w:pPr>
        <w:spacing w:line="240" w:lineRule="auto"/>
        <w:jc w:val="both"/>
        <w:rPr>
          <w:rFonts w:ascii="Arial" w:hAnsi="Arial" w:cs="Arial"/>
          <w:b/>
          <w:bCs/>
          <w:sz w:val="20"/>
          <w:szCs w:val="20"/>
          <w:lang w:val="ca-ES"/>
        </w:rPr>
      </w:pPr>
    </w:p>
    <w:p w14:paraId="18C3F39F" w14:textId="77777777" w:rsidR="002C43AB" w:rsidRDefault="002C43AB" w:rsidP="002C43AB">
      <w:pPr>
        <w:spacing w:line="240" w:lineRule="auto"/>
        <w:jc w:val="both"/>
        <w:rPr>
          <w:rFonts w:ascii="Arial" w:hAnsi="Arial" w:cs="Arial"/>
          <w:b/>
          <w:bCs/>
          <w:sz w:val="20"/>
          <w:szCs w:val="20"/>
          <w:lang w:val="ca-ES"/>
        </w:rPr>
      </w:pPr>
    </w:p>
    <w:p w14:paraId="4EBF53A6" w14:textId="77777777" w:rsidR="002C43AB" w:rsidRDefault="002C43AB" w:rsidP="002C43AB">
      <w:pPr>
        <w:spacing w:line="240" w:lineRule="auto"/>
        <w:jc w:val="both"/>
        <w:rPr>
          <w:rFonts w:ascii="Arial" w:hAnsi="Arial" w:cs="Arial"/>
          <w:b/>
          <w:bCs/>
          <w:sz w:val="20"/>
          <w:szCs w:val="20"/>
          <w:lang w:val="ca-ES"/>
        </w:rPr>
      </w:pPr>
    </w:p>
    <w:p w14:paraId="684A9742" w14:textId="77777777" w:rsidR="0082625D" w:rsidRDefault="0082625D" w:rsidP="002C43AB">
      <w:pPr>
        <w:spacing w:line="240" w:lineRule="auto"/>
        <w:jc w:val="both"/>
        <w:rPr>
          <w:rFonts w:ascii="Arial" w:hAnsi="Arial" w:cs="Arial"/>
          <w:b/>
          <w:bCs/>
          <w:sz w:val="20"/>
          <w:szCs w:val="20"/>
          <w:lang w:val="ca-ES"/>
        </w:rPr>
      </w:pPr>
    </w:p>
    <w:p w14:paraId="7193840F" w14:textId="77777777" w:rsidR="0082625D" w:rsidRDefault="0082625D" w:rsidP="002C43AB">
      <w:pPr>
        <w:spacing w:line="240" w:lineRule="auto"/>
        <w:jc w:val="both"/>
        <w:rPr>
          <w:rFonts w:ascii="Arial" w:hAnsi="Arial" w:cs="Arial"/>
          <w:b/>
          <w:bCs/>
          <w:sz w:val="20"/>
          <w:szCs w:val="20"/>
          <w:lang w:val="ca-ES"/>
        </w:rPr>
      </w:pPr>
    </w:p>
    <w:p w14:paraId="752C4883" w14:textId="559E70C8" w:rsidR="002C43AB" w:rsidRDefault="002C43AB" w:rsidP="002C43AB">
      <w:pPr>
        <w:spacing w:line="240" w:lineRule="auto"/>
        <w:jc w:val="both"/>
        <w:rPr>
          <w:rFonts w:ascii="Arial" w:hAnsi="Arial" w:cs="Arial"/>
          <w:b/>
          <w:bCs/>
          <w:sz w:val="20"/>
          <w:szCs w:val="20"/>
          <w:lang w:val="ca-ES"/>
        </w:rPr>
      </w:pPr>
      <w:r>
        <w:rPr>
          <w:rFonts w:ascii="Arial" w:hAnsi="Arial" w:cs="Arial"/>
          <w:b/>
          <w:bCs/>
          <w:sz w:val="20"/>
          <w:szCs w:val="20"/>
          <w:lang w:val="ca-ES"/>
        </w:rPr>
        <w:lastRenderedPageBreak/>
        <w:t xml:space="preserve">8. CRITERIS DE VALORACIÓ </w:t>
      </w:r>
    </w:p>
    <w:p w14:paraId="4DF4C74C" w14:textId="77777777" w:rsidR="002C43AB" w:rsidRDefault="002C43AB" w:rsidP="002C43AB">
      <w:pPr>
        <w:spacing w:line="240" w:lineRule="auto"/>
        <w:jc w:val="both"/>
        <w:rPr>
          <w:rFonts w:ascii="Arial" w:hAnsi="Arial" w:cs="Arial"/>
          <w:b/>
          <w:bCs/>
          <w:sz w:val="20"/>
          <w:szCs w:val="20"/>
          <w:lang w:val="ca-ES"/>
        </w:rPr>
      </w:pPr>
    </w:p>
    <w:p w14:paraId="3EE6D1E3" w14:textId="77777777" w:rsidR="002C43AB" w:rsidRDefault="002C43AB" w:rsidP="002C43AB">
      <w:pPr>
        <w:spacing w:line="240" w:lineRule="auto"/>
        <w:jc w:val="both"/>
        <w:rPr>
          <w:rFonts w:ascii="Arial" w:hAnsi="Arial" w:cs="Arial"/>
          <w:b/>
          <w:sz w:val="20"/>
          <w:szCs w:val="20"/>
          <w:lang w:val="ca-ES"/>
        </w:rPr>
      </w:pPr>
      <w:r>
        <w:rPr>
          <w:rFonts w:ascii="Arial" w:hAnsi="Arial" w:cs="Arial"/>
          <w:b/>
          <w:bCs/>
          <w:sz w:val="20"/>
          <w:szCs w:val="20"/>
          <w:lang w:val="ca-ES"/>
        </w:rPr>
        <w:t>FASE 1: Preselecció de propostes</w:t>
      </w:r>
    </w:p>
    <w:p w14:paraId="380EB487" w14:textId="77777777" w:rsidR="002C43AB" w:rsidRDefault="002C43AB" w:rsidP="002C43AB">
      <w:pPr>
        <w:spacing w:line="240" w:lineRule="auto"/>
        <w:jc w:val="both"/>
        <w:rPr>
          <w:rFonts w:ascii="Arial" w:hAnsi="Arial" w:cs="Arial"/>
          <w:bCs/>
          <w:sz w:val="20"/>
          <w:szCs w:val="20"/>
          <w:lang w:val="ca-ES"/>
        </w:rPr>
      </w:pPr>
      <w:r>
        <w:rPr>
          <w:rFonts w:ascii="Arial" w:hAnsi="Arial" w:cs="Arial"/>
          <w:bCs/>
          <w:sz w:val="20"/>
          <w:szCs w:val="20"/>
          <w:lang w:val="ca-ES"/>
        </w:rPr>
        <w:t>La valoració de cada proposta de la Fase 1 s’efectuarà segons els criteris d’avaluació següents:</w:t>
      </w:r>
    </w:p>
    <w:p w14:paraId="27306853" w14:textId="77777777" w:rsidR="002C43AB" w:rsidRDefault="002C43AB" w:rsidP="002C43AB">
      <w:pPr>
        <w:spacing w:line="240" w:lineRule="auto"/>
        <w:jc w:val="both"/>
        <w:rPr>
          <w:rFonts w:ascii="Arial" w:hAnsi="Arial" w:cs="Arial"/>
          <w:bCs/>
          <w:sz w:val="20"/>
          <w:szCs w:val="20"/>
          <w:lang w:val="ca-ES"/>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14:paraId="23F000A9" w14:textId="77777777" w:rsidTr="002C43AB">
        <w:trPr>
          <w:trHeight w:hRule="exact" w:val="274"/>
        </w:trPr>
        <w:tc>
          <w:tcPr>
            <w:tcW w:w="4997" w:type="dxa"/>
            <w:tcBorders>
              <w:top w:val="single" w:sz="8" w:space="0" w:color="000000"/>
              <w:left w:val="single" w:sz="8" w:space="0" w:color="000000"/>
              <w:bottom w:val="single" w:sz="8" w:space="0" w:color="000000"/>
              <w:right w:val="single" w:sz="6" w:space="0" w:color="000000"/>
            </w:tcBorders>
            <w:hideMark/>
          </w:tcPr>
          <w:p w14:paraId="071F045C" w14:textId="77777777" w:rsidR="002C43AB" w:rsidRDefault="002C43AB">
            <w:pPr>
              <w:pStyle w:val="TableParagraph"/>
              <w:spacing w:before="14" w:line="256" w:lineRule="auto"/>
              <w:ind w:left="130"/>
              <w:rPr>
                <w:rFonts w:ascii="Arial" w:hAnsi="Arial" w:cs="Arial"/>
                <w:b/>
                <w:sz w:val="20"/>
                <w:szCs w:val="20"/>
                <w:lang w:val="es-ES"/>
              </w:rPr>
            </w:pPr>
            <w:proofErr w:type="spellStart"/>
            <w:r>
              <w:rPr>
                <w:rFonts w:ascii="Arial" w:hAnsi="Arial" w:cs="Arial"/>
                <w:b/>
                <w:color w:val="010101"/>
                <w:sz w:val="20"/>
                <w:szCs w:val="20"/>
                <w:lang w:val="es-ES"/>
              </w:rPr>
              <w:t>Criteri</w:t>
            </w:r>
            <w:proofErr w:type="spellEnd"/>
            <w:r>
              <w:rPr>
                <w:rFonts w:ascii="Arial" w:hAnsi="Arial" w:cs="Arial"/>
                <w:b/>
                <w:color w:val="010101"/>
                <w:sz w:val="20"/>
                <w:szCs w:val="20"/>
                <w:lang w:val="es-ES"/>
              </w:rPr>
              <w:t xml:space="preserve"> 1. </w:t>
            </w:r>
            <w:proofErr w:type="spellStart"/>
            <w:r>
              <w:rPr>
                <w:rFonts w:ascii="Arial" w:hAnsi="Arial" w:cs="Arial"/>
                <w:b/>
                <w:sz w:val="20"/>
                <w:szCs w:val="20"/>
                <w:lang w:val="es-ES"/>
              </w:rPr>
              <w:t>Excel·lència</w:t>
            </w:r>
            <w:proofErr w:type="spellEnd"/>
            <w:r>
              <w:rPr>
                <w:rFonts w:ascii="Arial" w:hAnsi="Arial" w:cs="Arial"/>
                <w:b/>
                <w:sz w:val="20"/>
                <w:szCs w:val="20"/>
                <w:lang w:val="es-ES"/>
              </w:rPr>
              <w:t xml:space="preserve"> del </w:t>
            </w:r>
            <w:proofErr w:type="spellStart"/>
            <w:r>
              <w:rPr>
                <w:rFonts w:ascii="Arial" w:hAnsi="Arial" w:cs="Arial"/>
                <w:b/>
                <w:sz w:val="20"/>
                <w:szCs w:val="20"/>
                <w:lang w:val="es-ES"/>
              </w:rPr>
              <w:t>projecte</w:t>
            </w:r>
            <w:proofErr w:type="spellEnd"/>
          </w:p>
        </w:tc>
        <w:tc>
          <w:tcPr>
            <w:tcW w:w="1701" w:type="dxa"/>
            <w:tcBorders>
              <w:top w:val="single" w:sz="8" w:space="0" w:color="000000"/>
              <w:left w:val="single" w:sz="6" w:space="0" w:color="000000"/>
              <w:bottom w:val="single" w:sz="8" w:space="0" w:color="000000"/>
              <w:right w:val="single" w:sz="4" w:space="0" w:color="auto"/>
            </w:tcBorders>
            <w:hideMark/>
          </w:tcPr>
          <w:p w14:paraId="4BF6E67B" w14:textId="77777777" w:rsidR="002C43AB" w:rsidRDefault="002C43AB">
            <w:pPr>
              <w:pStyle w:val="TableParagraph"/>
              <w:spacing w:before="10" w:line="256" w:lineRule="auto"/>
              <w:ind w:left="149"/>
              <w:rPr>
                <w:rFonts w:ascii="Arial" w:hAnsi="Arial" w:cs="Arial"/>
                <w:color w:val="386091"/>
                <w:sz w:val="20"/>
                <w:szCs w:val="20"/>
                <w:lang w:val="es-ES"/>
              </w:rPr>
            </w:pPr>
            <w:r>
              <w:rPr>
                <w:rFonts w:ascii="Arial" w:hAnsi="Arial" w:cs="Arial"/>
                <w:color w:val="386091"/>
                <w:sz w:val="20"/>
                <w:szCs w:val="20"/>
                <w:lang w:val="es-ES"/>
              </w:rPr>
              <w:t>Valor*</w:t>
            </w:r>
          </w:p>
        </w:tc>
        <w:tc>
          <w:tcPr>
            <w:tcW w:w="2199" w:type="dxa"/>
            <w:tcBorders>
              <w:top w:val="single" w:sz="4" w:space="0" w:color="auto"/>
              <w:left w:val="single" w:sz="4" w:space="0" w:color="auto"/>
              <w:bottom w:val="single" w:sz="4" w:space="0" w:color="auto"/>
              <w:right w:val="single" w:sz="4" w:space="0" w:color="auto"/>
            </w:tcBorders>
          </w:tcPr>
          <w:p w14:paraId="59F4EB34" w14:textId="77777777" w:rsidR="002C43AB" w:rsidRDefault="002C43AB">
            <w:pPr>
              <w:rPr>
                <w:rFonts w:ascii="Arial" w:hAnsi="Arial" w:cs="Arial"/>
                <w:sz w:val="20"/>
                <w:szCs w:val="20"/>
                <w:lang w:val="ca-ES"/>
              </w:rPr>
            </w:pPr>
          </w:p>
        </w:tc>
      </w:tr>
      <w:tr w:rsidR="002C43AB" w14:paraId="28C47EE6" w14:textId="77777777" w:rsidTr="002C43AB">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495613E8" w14:textId="77777777" w:rsidR="002C43AB" w:rsidRDefault="002C43AB">
            <w:pPr>
              <w:ind w:left="113" w:right="113"/>
              <w:jc w:val="both"/>
              <w:rPr>
                <w:rFonts w:ascii="Arial" w:hAnsi="Arial" w:cs="Arial"/>
                <w:color w:val="000000"/>
                <w:sz w:val="20"/>
                <w:szCs w:val="20"/>
                <w:lang w:val="ca-ES"/>
              </w:rPr>
            </w:pPr>
            <w:r>
              <w:rPr>
                <w:rFonts w:ascii="Arial" w:hAnsi="Arial" w:cs="Arial"/>
                <w:color w:val="000000"/>
                <w:sz w:val="20"/>
                <w:szCs w:val="20"/>
                <w:lang w:val="ca-ES"/>
              </w:rPr>
              <w:t>Rellevància tant de la solució com de la metodologia proposada i dels pilots/demostradors associats.</w:t>
            </w:r>
          </w:p>
          <w:p w14:paraId="0646942F" w14:textId="77777777" w:rsidR="002C43AB" w:rsidRDefault="002C43AB">
            <w:pPr>
              <w:ind w:left="113" w:right="113"/>
              <w:jc w:val="both"/>
              <w:rPr>
                <w:rFonts w:ascii="Arial" w:hAnsi="Arial" w:cs="Arial"/>
                <w:color w:val="000000"/>
                <w:sz w:val="20"/>
                <w:szCs w:val="20"/>
                <w:lang w:val="ca-ES"/>
              </w:rPr>
            </w:pPr>
            <w:r>
              <w:rPr>
                <w:rFonts w:ascii="Arial" w:hAnsi="Arial" w:cs="Arial"/>
                <w:color w:val="000000"/>
                <w:sz w:val="20"/>
                <w:szCs w:val="20"/>
                <w:lang w:val="ca-ES"/>
              </w:rPr>
              <w:t xml:space="preserve">Contribució dels objectius i resultats del projecte al/s repte/s i adaptació al context urbà on es planteja. </w:t>
            </w:r>
          </w:p>
          <w:p w14:paraId="55E5193C" w14:textId="68A86B20" w:rsidR="002C43AB" w:rsidRPr="00FB5881" w:rsidRDefault="002C43AB" w:rsidP="00FB5881">
            <w:pPr>
              <w:ind w:left="113" w:right="113"/>
              <w:jc w:val="both"/>
              <w:rPr>
                <w:rFonts w:ascii="Arial" w:hAnsi="Arial" w:cs="Arial"/>
                <w:color w:val="000000"/>
                <w:sz w:val="20"/>
                <w:szCs w:val="20"/>
                <w:lang w:val="ca-ES"/>
              </w:rPr>
            </w:pPr>
            <w:r>
              <w:rPr>
                <w:rFonts w:ascii="Arial" w:hAnsi="Arial" w:cs="Arial"/>
                <w:color w:val="000000"/>
                <w:sz w:val="20"/>
                <w:szCs w:val="20"/>
                <w:lang w:val="ca-ES"/>
              </w:rPr>
              <w:t xml:space="preserve">Component innovador i diferencial de la solució proposada. </w:t>
            </w:r>
          </w:p>
        </w:tc>
        <w:tc>
          <w:tcPr>
            <w:tcW w:w="1701" w:type="dxa"/>
            <w:tcBorders>
              <w:top w:val="single" w:sz="8" w:space="0" w:color="000000"/>
              <w:left w:val="single" w:sz="6" w:space="0" w:color="000000"/>
              <w:bottom w:val="single" w:sz="8" w:space="0" w:color="000000"/>
              <w:right w:val="single" w:sz="4" w:space="0" w:color="auto"/>
            </w:tcBorders>
            <w:shd w:val="clear" w:color="auto" w:fill="D5DCE4" w:themeFill="text2" w:themeFillTint="33"/>
          </w:tcPr>
          <w:p w14:paraId="510605F6" w14:textId="77777777" w:rsidR="002C43AB" w:rsidRDefault="002C43AB">
            <w:pPr>
              <w:ind w:left="113" w:right="113"/>
              <w:rPr>
                <w:rFonts w:ascii="Arial" w:hAnsi="Arial" w:cs="Arial"/>
                <w:sz w:val="20"/>
                <w:szCs w:val="20"/>
                <w:lang w:val="ca-E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F1F8F2C" w14:textId="77777777" w:rsidR="002C43AB" w:rsidRDefault="002C43AB">
            <w:pPr>
              <w:ind w:right="113"/>
              <w:rPr>
                <w:rFonts w:ascii="Arial" w:hAnsi="Arial" w:cs="Arial"/>
                <w:sz w:val="20"/>
                <w:szCs w:val="20"/>
                <w:lang w:val="ca-ES"/>
              </w:rPr>
            </w:pPr>
            <w:r>
              <w:rPr>
                <w:rFonts w:ascii="Arial" w:hAnsi="Arial" w:cs="Arial"/>
                <w:sz w:val="20"/>
                <w:szCs w:val="20"/>
                <w:lang w:val="ca-ES"/>
              </w:rPr>
              <w:t>Màxim de 5 punts</w:t>
            </w:r>
          </w:p>
        </w:tc>
      </w:tr>
    </w:tbl>
    <w:p w14:paraId="15451766" w14:textId="77777777" w:rsidR="002C43AB" w:rsidRDefault="002C43AB" w:rsidP="002C43AB">
      <w:pPr>
        <w:spacing w:line="240" w:lineRule="auto"/>
        <w:ind w:left="113" w:right="113"/>
        <w:jc w:val="both"/>
        <w:rPr>
          <w:rFonts w:ascii="Arial" w:hAnsi="Arial" w:cs="Arial"/>
          <w:bCs/>
          <w:sz w:val="20"/>
          <w:szCs w:val="20"/>
          <w:lang w:val="ca-ES"/>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14:paraId="61460B27" w14:textId="77777777" w:rsidTr="002C43AB">
        <w:trPr>
          <w:trHeight w:hRule="exact" w:val="274"/>
        </w:trPr>
        <w:tc>
          <w:tcPr>
            <w:tcW w:w="4997" w:type="dxa"/>
            <w:tcBorders>
              <w:top w:val="single" w:sz="8" w:space="0" w:color="000000"/>
              <w:left w:val="single" w:sz="8" w:space="0" w:color="000000"/>
              <w:bottom w:val="single" w:sz="8" w:space="0" w:color="000000"/>
              <w:right w:val="single" w:sz="6" w:space="0" w:color="000000"/>
            </w:tcBorders>
            <w:hideMark/>
          </w:tcPr>
          <w:p w14:paraId="169F4F5E" w14:textId="77777777" w:rsidR="002C43AB" w:rsidRDefault="002C43AB">
            <w:pPr>
              <w:pStyle w:val="TableParagraph"/>
              <w:spacing w:before="14" w:line="256" w:lineRule="auto"/>
              <w:ind w:left="113" w:right="113"/>
              <w:rPr>
                <w:rFonts w:ascii="Arial" w:hAnsi="Arial" w:cs="Arial"/>
                <w:b/>
                <w:sz w:val="20"/>
                <w:szCs w:val="20"/>
                <w:lang w:val="es-ES"/>
              </w:rPr>
            </w:pPr>
            <w:proofErr w:type="spellStart"/>
            <w:r>
              <w:rPr>
                <w:rFonts w:ascii="Arial" w:hAnsi="Arial" w:cs="Arial"/>
                <w:b/>
                <w:color w:val="010101"/>
                <w:sz w:val="20"/>
                <w:szCs w:val="20"/>
                <w:lang w:val="es-ES"/>
              </w:rPr>
              <w:t>Criteri</w:t>
            </w:r>
            <w:proofErr w:type="spellEnd"/>
            <w:r>
              <w:rPr>
                <w:rFonts w:ascii="Arial" w:hAnsi="Arial" w:cs="Arial"/>
                <w:b/>
                <w:color w:val="010101"/>
                <w:sz w:val="20"/>
                <w:szCs w:val="20"/>
                <w:lang w:val="es-ES"/>
              </w:rPr>
              <w:t xml:space="preserve"> 2. </w:t>
            </w:r>
            <w:r>
              <w:rPr>
                <w:rFonts w:ascii="Arial" w:hAnsi="Arial" w:cs="Arial"/>
                <w:b/>
                <w:sz w:val="20"/>
                <w:szCs w:val="20"/>
                <w:lang w:val="es-ES"/>
              </w:rPr>
              <w:t>Impacte</w:t>
            </w:r>
          </w:p>
        </w:tc>
        <w:tc>
          <w:tcPr>
            <w:tcW w:w="1701" w:type="dxa"/>
            <w:tcBorders>
              <w:top w:val="single" w:sz="8" w:space="0" w:color="000000"/>
              <w:left w:val="single" w:sz="6" w:space="0" w:color="000000"/>
              <w:bottom w:val="single" w:sz="8" w:space="0" w:color="000000"/>
              <w:right w:val="single" w:sz="4" w:space="0" w:color="auto"/>
            </w:tcBorders>
            <w:hideMark/>
          </w:tcPr>
          <w:p w14:paraId="78B47C2C" w14:textId="77777777" w:rsidR="002C43AB" w:rsidRDefault="002C43AB">
            <w:pPr>
              <w:pStyle w:val="TableParagraph"/>
              <w:spacing w:before="10" w:line="256" w:lineRule="auto"/>
              <w:ind w:left="113" w:right="113"/>
              <w:rPr>
                <w:rFonts w:ascii="Arial" w:hAnsi="Arial" w:cs="Arial"/>
                <w:color w:val="386091"/>
                <w:sz w:val="20"/>
                <w:szCs w:val="20"/>
                <w:lang w:val="es-ES"/>
              </w:rPr>
            </w:pPr>
            <w:r>
              <w:rPr>
                <w:rFonts w:ascii="Arial" w:hAnsi="Arial" w:cs="Arial"/>
                <w:color w:val="386091"/>
                <w:sz w:val="20"/>
                <w:szCs w:val="20"/>
                <w:lang w:val="es-ES"/>
              </w:rPr>
              <w:t>Valor*</w:t>
            </w:r>
          </w:p>
        </w:tc>
        <w:tc>
          <w:tcPr>
            <w:tcW w:w="2199" w:type="dxa"/>
            <w:tcBorders>
              <w:top w:val="single" w:sz="4" w:space="0" w:color="auto"/>
              <w:left w:val="single" w:sz="4" w:space="0" w:color="auto"/>
              <w:bottom w:val="single" w:sz="4" w:space="0" w:color="auto"/>
              <w:right w:val="single" w:sz="4" w:space="0" w:color="auto"/>
            </w:tcBorders>
          </w:tcPr>
          <w:p w14:paraId="3F0C9893" w14:textId="77777777" w:rsidR="002C43AB" w:rsidRDefault="002C43AB">
            <w:pPr>
              <w:ind w:left="113" w:right="113"/>
              <w:rPr>
                <w:rFonts w:ascii="Arial" w:hAnsi="Arial" w:cs="Arial"/>
                <w:sz w:val="20"/>
                <w:szCs w:val="20"/>
                <w:lang w:val="ca-ES"/>
              </w:rPr>
            </w:pPr>
          </w:p>
        </w:tc>
      </w:tr>
      <w:tr w:rsidR="002C43AB" w14:paraId="63FD23B0" w14:textId="77777777" w:rsidTr="002C43AB">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5726C982" w14:textId="77777777" w:rsidR="002C43AB" w:rsidRDefault="002C43AB">
            <w:pPr>
              <w:ind w:left="113" w:right="113"/>
              <w:jc w:val="both"/>
              <w:rPr>
                <w:rFonts w:ascii="Arial" w:hAnsi="Arial" w:cs="Arial"/>
                <w:color w:val="4472C4" w:themeColor="accent5"/>
                <w:sz w:val="20"/>
                <w:szCs w:val="20"/>
                <w:lang w:val="ca-ES"/>
              </w:rPr>
            </w:pPr>
            <w:r>
              <w:rPr>
                <w:rFonts w:ascii="Arial" w:hAnsi="Arial" w:cs="Arial"/>
                <w:color w:val="000000"/>
                <w:sz w:val="20"/>
                <w:szCs w:val="20"/>
                <w:lang w:val="ca-ES"/>
              </w:rPr>
              <w:t>Qualitat i abast dels impactes plantejats a curt i llarg termini, dels indicadors associats i del potencial d’explotació dels resultats del projecte</w:t>
            </w:r>
            <w:r>
              <w:rPr>
                <w:rFonts w:ascii="Arial" w:hAnsi="Arial" w:cs="Arial"/>
                <w:color w:val="4472C4" w:themeColor="accent5"/>
                <w:sz w:val="20"/>
                <w:szCs w:val="20"/>
                <w:lang w:val="ca-ES"/>
              </w:rPr>
              <w:t xml:space="preserve">. </w:t>
            </w:r>
          </w:p>
          <w:p w14:paraId="060D611D" w14:textId="77777777" w:rsidR="002C43AB" w:rsidRDefault="002C43AB">
            <w:pPr>
              <w:ind w:left="113" w:right="113"/>
              <w:jc w:val="both"/>
              <w:rPr>
                <w:rFonts w:ascii="Arial" w:hAnsi="Arial" w:cs="Arial"/>
                <w:color w:val="000000" w:themeColor="text1"/>
                <w:sz w:val="20"/>
                <w:szCs w:val="20"/>
                <w:lang w:val="ca-ES"/>
              </w:rPr>
            </w:pPr>
            <w:r>
              <w:rPr>
                <w:rFonts w:ascii="Arial" w:hAnsi="Arial" w:cs="Arial"/>
                <w:sz w:val="20"/>
                <w:szCs w:val="20"/>
                <w:lang w:val="ca-ES"/>
              </w:rPr>
              <w:t xml:space="preserve">Potencial d’explotació dels resultats del projecte i  de l’escalabilitat i </w:t>
            </w:r>
            <w:proofErr w:type="spellStart"/>
            <w:r>
              <w:rPr>
                <w:rFonts w:ascii="Arial" w:hAnsi="Arial" w:cs="Arial"/>
                <w:sz w:val="20"/>
                <w:szCs w:val="20"/>
                <w:lang w:val="ca-ES"/>
              </w:rPr>
              <w:t>replicabilitat</w:t>
            </w:r>
            <w:proofErr w:type="spellEnd"/>
            <w:r>
              <w:rPr>
                <w:rFonts w:ascii="Arial" w:hAnsi="Arial" w:cs="Arial"/>
                <w:sz w:val="20"/>
                <w:szCs w:val="20"/>
                <w:lang w:val="ca-ES"/>
              </w:rPr>
              <w:t xml:space="preserve"> de la solució proposada. </w:t>
            </w:r>
          </w:p>
          <w:p w14:paraId="7758B2F1" w14:textId="7A604459" w:rsidR="002C43AB" w:rsidRDefault="002C43AB">
            <w:pPr>
              <w:ind w:left="113" w:right="113"/>
              <w:jc w:val="both"/>
              <w:rPr>
                <w:rFonts w:ascii="Arial" w:hAnsi="Arial" w:cs="Arial"/>
                <w:color w:val="000000" w:themeColor="text1"/>
                <w:sz w:val="20"/>
                <w:szCs w:val="20"/>
                <w:lang w:val="ca-ES"/>
              </w:rPr>
            </w:pPr>
            <w:bookmarkStart w:id="0" w:name="OLE_LINK42"/>
            <w:bookmarkStart w:id="1" w:name="OLE_LINK41"/>
            <w:bookmarkStart w:id="2" w:name="OLE_LINK27"/>
            <w:bookmarkStart w:id="3" w:name="OLE_LINK26"/>
            <w:r>
              <w:rPr>
                <w:rFonts w:ascii="Arial" w:hAnsi="Arial" w:cs="Arial"/>
                <w:color w:val="000000" w:themeColor="text1"/>
                <w:sz w:val="20"/>
                <w:szCs w:val="20"/>
                <w:lang w:val="ca-ES"/>
              </w:rPr>
              <w:t>Robustesa de les tecnologies a utilitzar (p. ex.</w:t>
            </w:r>
            <w:r w:rsidR="00D6389A">
              <w:rPr>
                <w:rFonts w:ascii="Arial" w:hAnsi="Arial" w:cs="Arial"/>
                <w:color w:val="000000" w:themeColor="text1"/>
                <w:sz w:val="20"/>
                <w:szCs w:val="20"/>
                <w:lang w:val="ca-ES"/>
              </w:rPr>
              <w:t xml:space="preserve"> per</w:t>
            </w:r>
            <w:r>
              <w:rPr>
                <w:rFonts w:ascii="Arial" w:hAnsi="Arial" w:cs="Arial"/>
                <w:color w:val="000000" w:themeColor="text1"/>
                <w:sz w:val="20"/>
                <w:szCs w:val="20"/>
                <w:lang w:val="ca-ES"/>
              </w:rPr>
              <w:t xml:space="preserve"> garantir un baix nivell d’error</w:t>
            </w:r>
            <w:bookmarkEnd w:id="0"/>
            <w:bookmarkEnd w:id="1"/>
            <w:r>
              <w:rPr>
                <w:rFonts w:ascii="Arial" w:hAnsi="Arial" w:cs="Arial"/>
                <w:color w:val="000000" w:themeColor="text1"/>
                <w:sz w:val="20"/>
                <w:szCs w:val="20"/>
                <w:lang w:val="ca-ES"/>
              </w:rPr>
              <w:t>).</w:t>
            </w:r>
            <w:bookmarkEnd w:id="2"/>
            <w:bookmarkEnd w:id="3"/>
          </w:p>
        </w:tc>
        <w:tc>
          <w:tcPr>
            <w:tcW w:w="1701" w:type="dxa"/>
            <w:tcBorders>
              <w:top w:val="single" w:sz="8" w:space="0" w:color="000000"/>
              <w:left w:val="single" w:sz="6" w:space="0" w:color="000000"/>
              <w:bottom w:val="single" w:sz="8" w:space="0" w:color="000000"/>
              <w:right w:val="single" w:sz="4" w:space="0" w:color="auto"/>
            </w:tcBorders>
            <w:shd w:val="clear" w:color="auto" w:fill="D5DCE4" w:themeFill="text2" w:themeFillTint="33"/>
          </w:tcPr>
          <w:p w14:paraId="20D5B8FF" w14:textId="77777777" w:rsidR="002C43AB" w:rsidRDefault="002C43AB">
            <w:pPr>
              <w:ind w:left="113" w:right="113"/>
              <w:rPr>
                <w:rFonts w:ascii="Arial" w:hAnsi="Arial" w:cs="Arial"/>
                <w:sz w:val="20"/>
                <w:szCs w:val="20"/>
                <w:lang w:val="ca-E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226C26A" w14:textId="77777777" w:rsidR="002C43AB" w:rsidRDefault="002C43AB">
            <w:pPr>
              <w:ind w:right="113"/>
              <w:rPr>
                <w:rFonts w:ascii="Arial" w:hAnsi="Arial" w:cs="Arial"/>
                <w:sz w:val="20"/>
                <w:szCs w:val="20"/>
                <w:lang w:val="ca-ES"/>
              </w:rPr>
            </w:pPr>
            <w:r>
              <w:rPr>
                <w:rFonts w:ascii="Arial" w:hAnsi="Arial" w:cs="Arial"/>
                <w:sz w:val="20"/>
                <w:szCs w:val="20"/>
                <w:lang w:val="ca-ES"/>
              </w:rPr>
              <w:t>Màxim de 5 punts</w:t>
            </w:r>
          </w:p>
        </w:tc>
      </w:tr>
    </w:tbl>
    <w:p w14:paraId="014F0636" w14:textId="77777777" w:rsidR="002C43AB" w:rsidRDefault="002C43AB" w:rsidP="002C43AB">
      <w:pPr>
        <w:spacing w:line="240" w:lineRule="auto"/>
        <w:ind w:left="113" w:right="113"/>
        <w:jc w:val="both"/>
        <w:rPr>
          <w:rFonts w:ascii="Arial" w:hAnsi="Arial" w:cs="Arial"/>
          <w:bCs/>
          <w:sz w:val="20"/>
          <w:szCs w:val="20"/>
          <w:lang w:val="ca-ES"/>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14:paraId="026F59EA" w14:textId="77777777" w:rsidTr="002C43AB">
        <w:trPr>
          <w:trHeight w:hRule="exact" w:val="274"/>
        </w:trPr>
        <w:tc>
          <w:tcPr>
            <w:tcW w:w="4997" w:type="dxa"/>
            <w:tcBorders>
              <w:top w:val="single" w:sz="8" w:space="0" w:color="000000"/>
              <w:left w:val="single" w:sz="8" w:space="0" w:color="000000"/>
              <w:bottom w:val="single" w:sz="8" w:space="0" w:color="000000"/>
              <w:right w:val="single" w:sz="6" w:space="0" w:color="000000"/>
            </w:tcBorders>
            <w:hideMark/>
          </w:tcPr>
          <w:p w14:paraId="4FADEEFA" w14:textId="77777777" w:rsidR="002C43AB" w:rsidRDefault="002C43AB">
            <w:pPr>
              <w:pStyle w:val="TableParagraph"/>
              <w:spacing w:before="14" w:line="256" w:lineRule="auto"/>
              <w:ind w:left="113" w:right="113"/>
              <w:rPr>
                <w:rFonts w:ascii="Arial" w:hAnsi="Arial" w:cs="Arial"/>
                <w:b/>
                <w:sz w:val="20"/>
                <w:szCs w:val="20"/>
                <w:lang w:val="es-ES"/>
              </w:rPr>
            </w:pPr>
            <w:proofErr w:type="spellStart"/>
            <w:r>
              <w:rPr>
                <w:rFonts w:ascii="Arial" w:hAnsi="Arial" w:cs="Arial"/>
                <w:b/>
                <w:color w:val="010101"/>
                <w:sz w:val="20"/>
                <w:szCs w:val="20"/>
                <w:lang w:val="es-ES"/>
              </w:rPr>
              <w:t>Criteri</w:t>
            </w:r>
            <w:proofErr w:type="spellEnd"/>
            <w:r>
              <w:rPr>
                <w:rFonts w:ascii="Arial" w:hAnsi="Arial" w:cs="Arial"/>
                <w:b/>
                <w:color w:val="010101"/>
                <w:sz w:val="20"/>
                <w:szCs w:val="20"/>
                <w:lang w:val="es-ES"/>
              </w:rPr>
              <w:t xml:space="preserve"> 3. </w:t>
            </w:r>
            <w:proofErr w:type="spellStart"/>
            <w:r>
              <w:rPr>
                <w:rFonts w:ascii="Arial" w:hAnsi="Arial" w:cs="Arial"/>
                <w:b/>
                <w:sz w:val="20"/>
                <w:szCs w:val="20"/>
                <w:lang w:val="es-ES"/>
              </w:rPr>
              <w:t>Implementació</w:t>
            </w:r>
            <w:proofErr w:type="spellEnd"/>
          </w:p>
        </w:tc>
        <w:tc>
          <w:tcPr>
            <w:tcW w:w="1701" w:type="dxa"/>
            <w:tcBorders>
              <w:top w:val="single" w:sz="8" w:space="0" w:color="000000"/>
              <w:left w:val="single" w:sz="6" w:space="0" w:color="000000"/>
              <w:bottom w:val="single" w:sz="8" w:space="0" w:color="000000"/>
              <w:right w:val="single" w:sz="4" w:space="0" w:color="auto"/>
            </w:tcBorders>
            <w:hideMark/>
          </w:tcPr>
          <w:p w14:paraId="5EB5D0D9" w14:textId="77777777" w:rsidR="002C43AB" w:rsidRDefault="002C43AB">
            <w:pPr>
              <w:pStyle w:val="TableParagraph"/>
              <w:spacing w:before="10" w:line="256" w:lineRule="auto"/>
              <w:ind w:left="113" w:right="113"/>
              <w:rPr>
                <w:rFonts w:ascii="Arial" w:hAnsi="Arial" w:cs="Arial"/>
                <w:color w:val="386091"/>
                <w:sz w:val="20"/>
                <w:szCs w:val="20"/>
                <w:lang w:val="es-ES"/>
              </w:rPr>
            </w:pPr>
            <w:r>
              <w:rPr>
                <w:rFonts w:ascii="Arial" w:hAnsi="Arial" w:cs="Arial"/>
                <w:color w:val="386091"/>
                <w:sz w:val="20"/>
                <w:szCs w:val="20"/>
                <w:lang w:val="es-ES"/>
              </w:rPr>
              <w:t>Valor*</w:t>
            </w:r>
          </w:p>
        </w:tc>
        <w:tc>
          <w:tcPr>
            <w:tcW w:w="2199" w:type="dxa"/>
            <w:tcBorders>
              <w:top w:val="single" w:sz="4" w:space="0" w:color="auto"/>
              <w:left w:val="single" w:sz="4" w:space="0" w:color="auto"/>
              <w:bottom w:val="single" w:sz="4" w:space="0" w:color="auto"/>
              <w:right w:val="single" w:sz="4" w:space="0" w:color="auto"/>
            </w:tcBorders>
          </w:tcPr>
          <w:p w14:paraId="001A0CF2" w14:textId="77777777" w:rsidR="002C43AB" w:rsidRDefault="002C43AB">
            <w:pPr>
              <w:ind w:left="113" w:right="113"/>
              <w:rPr>
                <w:rFonts w:ascii="Arial" w:hAnsi="Arial" w:cs="Arial"/>
                <w:sz w:val="20"/>
                <w:szCs w:val="20"/>
                <w:lang w:val="ca-ES"/>
              </w:rPr>
            </w:pPr>
          </w:p>
        </w:tc>
      </w:tr>
      <w:tr w:rsidR="002C43AB" w14:paraId="7A95AA48" w14:textId="77777777" w:rsidTr="002C43AB">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04D909C1" w14:textId="77777777" w:rsidR="002C43AB" w:rsidRDefault="002C43AB">
            <w:pPr>
              <w:ind w:left="113" w:right="113"/>
              <w:jc w:val="both"/>
              <w:rPr>
                <w:rFonts w:ascii="Arial" w:hAnsi="Arial" w:cs="Arial"/>
                <w:color w:val="000000"/>
                <w:sz w:val="20"/>
                <w:szCs w:val="20"/>
                <w:lang w:val="ca-ES"/>
              </w:rPr>
            </w:pPr>
            <w:r>
              <w:rPr>
                <w:rFonts w:ascii="Arial" w:hAnsi="Arial" w:cs="Arial"/>
                <w:color w:val="000000"/>
                <w:sz w:val="20"/>
                <w:szCs w:val="20"/>
                <w:lang w:val="ca-ES"/>
              </w:rPr>
              <w:t>Consistència del pla de treball proposat amb els objectius i resultats plantejats.</w:t>
            </w:r>
          </w:p>
          <w:p w14:paraId="1557E541" w14:textId="77777777" w:rsidR="002C43AB" w:rsidRDefault="002C43AB">
            <w:pPr>
              <w:ind w:left="113" w:right="113"/>
              <w:jc w:val="both"/>
              <w:rPr>
                <w:rFonts w:ascii="Arial" w:hAnsi="Arial" w:cs="Arial"/>
                <w:color w:val="000000"/>
                <w:sz w:val="20"/>
                <w:szCs w:val="20"/>
                <w:lang w:val="ca-ES"/>
              </w:rPr>
            </w:pPr>
            <w:r>
              <w:rPr>
                <w:rFonts w:ascii="Arial" w:hAnsi="Arial" w:cs="Arial"/>
                <w:color w:val="000000"/>
                <w:sz w:val="20"/>
                <w:szCs w:val="20"/>
                <w:lang w:val="ca-ES"/>
              </w:rPr>
              <w:t xml:space="preserve">Expertesa de la persona/entitat proposant en relació amb la solució proposada. </w:t>
            </w:r>
          </w:p>
          <w:p w14:paraId="6802B262" w14:textId="3D8FCF5B" w:rsidR="002C43AB" w:rsidRDefault="002C43AB">
            <w:pPr>
              <w:ind w:left="113" w:right="113"/>
              <w:jc w:val="both"/>
              <w:rPr>
                <w:rFonts w:ascii="Arial" w:hAnsi="Arial" w:cs="Arial"/>
                <w:color w:val="000000" w:themeColor="text1"/>
                <w:sz w:val="20"/>
                <w:szCs w:val="20"/>
                <w:lang w:val="ca-ES"/>
              </w:rPr>
            </w:pPr>
            <w:bookmarkStart w:id="4" w:name="OLE_LINK18"/>
            <w:bookmarkStart w:id="5" w:name="OLE_LINK17"/>
            <w:r>
              <w:rPr>
                <w:rFonts w:ascii="Arial" w:hAnsi="Arial" w:cs="Arial"/>
                <w:color w:val="000000" w:themeColor="text1"/>
                <w:sz w:val="20"/>
                <w:szCs w:val="20"/>
                <w:lang w:val="ca-ES"/>
              </w:rPr>
              <w:t xml:space="preserve">Compliment de la normativa de protecció de dades </w:t>
            </w:r>
            <w:r w:rsidR="009A1A3A">
              <w:rPr>
                <w:rFonts w:ascii="Arial" w:hAnsi="Arial" w:cs="Arial"/>
                <w:color w:val="000000" w:themeColor="text1"/>
                <w:sz w:val="20"/>
                <w:szCs w:val="20"/>
                <w:lang w:val="ca-ES"/>
              </w:rPr>
              <w:t>o</w:t>
            </w:r>
            <w:r>
              <w:rPr>
                <w:rFonts w:ascii="Arial" w:hAnsi="Arial" w:cs="Arial"/>
                <w:color w:val="000000" w:themeColor="text1"/>
                <w:sz w:val="20"/>
                <w:szCs w:val="20"/>
                <w:lang w:val="ca-ES"/>
              </w:rPr>
              <w:t xml:space="preserve"> procediments previstos per fer-ho.</w:t>
            </w:r>
          </w:p>
          <w:p w14:paraId="4A8251E6" w14:textId="18383A9F" w:rsidR="002C43AB" w:rsidRDefault="002C43AB">
            <w:pPr>
              <w:ind w:left="113" w:right="113"/>
              <w:jc w:val="both"/>
              <w:rPr>
                <w:rFonts w:ascii="Arial" w:hAnsi="Arial" w:cs="Arial"/>
                <w:color w:val="000000"/>
                <w:sz w:val="20"/>
                <w:szCs w:val="20"/>
                <w:lang w:val="ca-ES"/>
              </w:rPr>
            </w:pPr>
            <w:bookmarkStart w:id="6" w:name="OLE_LINK38"/>
            <w:bookmarkStart w:id="7" w:name="OLE_LINK37"/>
            <w:r>
              <w:rPr>
                <w:rFonts w:ascii="Arial" w:hAnsi="Arial" w:cs="Arial"/>
                <w:color w:val="000000"/>
                <w:sz w:val="20"/>
                <w:szCs w:val="20"/>
                <w:lang w:val="ca-ES"/>
              </w:rPr>
              <w:t>Validesa de les activitats proposades per demostrar la c</w:t>
            </w:r>
            <w:bookmarkEnd w:id="4"/>
            <w:bookmarkEnd w:id="5"/>
            <w:r>
              <w:rPr>
                <w:rFonts w:ascii="Arial" w:hAnsi="Arial" w:cs="Arial"/>
                <w:color w:val="000000"/>
                <w:sz w:val="20"/>
                <w:szCs w:val="20"/>
                <w:lang w:val="ca-ES"/>
              </w:rPr>
              <w:t xml:space="preserve">apacitat de la solució per </w:t>
            </w:r>
            <w:bookmarkEnd w:id="6"/>
            <w:bookmarkEnd w:id="7"/>
            <w:r w:rsidR="00661190">
              <w:rPr>
                <w:rFonts w:ascii="Arial" w:hAnsi="Arial" w:cs="Arial"/>
                <w:color w:val="000000"/>
                <w:sz w:val="20"/>
                <w:szCs w:val="20"/>
                <w:lang w:val="ca-ES"/>
              </w:rPr>
              <w:t>a assolir el seu objectiu.</w:t>
            </w:r>
          </w:p>
        </w:tc>
        <w:tc>
          <w:tcPr>
            <w:tcW w:w="1701" w:type="dxa"/>
            <w:tcBorders>
              <w:top w:val="single" w:sz="8" w:space="0" w:color="000000"/>
              <w:left w:val="single" w:sz="6" w:space="0" w:color="000000"/>
              <w:bottom w:val="single" w:sz="8" w:space="0" w:color="000000"/>
              <w:right w:val="single" w:sz="4" w:space="0" w:color="auto"/>
            </w:tcBorders>
            <w:shd w:val="clear" w:color="auto" w:fill="D5DCE4" w:themeFill="text2" w:themeFillTint="33"/>
          </w:tcPr>
          <w:p w14:paraId="048CC31E" w14:textId="77777777" w:rsidR="002C43AB" w:rsidRDefault="002C43AB">
            <w:pPr>
              <w:ind w:left="113" w:right="113"/>
              <w:rPr>
                <w:rFonts w:ascii="Arial" w:hAnsi="Arial" w:cs="Arial"/>
                <w:sz w:val="20"/>
                <w:szCs w:val="20"/>
                <w:lang w:val="ca-E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261238" w14:textId="77777777" w:rsidR="002C43AB" w:rsidRDefault="002C43AB">
            <w:pPr>
              <w:ind w:right="113"/>
              <w:rPr>
                <w:rFonts w:ascii="Arial" w:hAnsi="Arial" w:cs="Arial"/>
                <w:sz w:val="20"/>
                <w:szCs w:val="20"/>
                <w:lang w:val="ca-ES"/>
              </w:rPr>
            </w:pPr>
            <w:r>
              <w:rPr>
                <w:rFonts w:ascii="Arial" w:hAnsi="Arial" w:cs="Arial"/>
                <w:sz w:val="20"/>
                <w:szCs w:val="20"/>
                <w:lang w:val="ca-ES"/>
              </w:rPr>
              <w:t>Màxim de 5 punts</w:t>
            </w:r>
          </w:p>
        </w:tc>
      </w:tr>
    </w:tbl>
    <w:p w14:paraId="5AB29859" w14:textId="77777777" w:rsidR="002C43AB" w:rsidRDefault="002C43AB" w:rsidP="002C43AB">
      <w:pPr>
        <w:spacing w:line="240" w:lineRule="auto"/>
        <w:jc w:val="both"/>
        <w:rPr>
          <w:rFonts w:ascii="Arial" w:hAnsi="Arial" w:cs="Arial"/>
          <w:bCs/>
          <w:sz w:val="20"/>
          <w:szCs w:val="20"/>
          <w:lang w:val="ca-ES"/>
        </w:rPr>
      </w:pPr>
    </w:p>
    <w:p w14:paraId="108B627B" w14:textId="77777777" w:rsidR="002C43AB" w:rsidRDefault="002C43AB" w:rsidP="002C43AB">
      <w:pPr>
        <w:spacing w:line="240" w:lineRule="auto"/>
        <w:jc w:val="both"/>
        <w:rPr>
          <w:rFonts w:ascii="Arial" w:hAnsi="Arial" w:cs="Arial"/>
          <w:bCs/>
          <w:sz w:val="20"/>
          <w:szCs w:val="20"/>
          <w:lang w:val="ca-ES"/>
        </w:rPr>
      </w:pPr>
      <w:r>
        <w:rPr>
          <w:rFonts w:ascii="Arial" w:hAnsi="Arial" w:cs="Arial"/>
          <w:bCs/>
          <w:sz w:val="20"/>
          <w:szCs w:val="20"/>
          <w:lang w:val="ca-ES"/>
        </w:rPr>
        <w:t>Seran seleccionats per a la següent fase un màxim de 10 projectes que seran ordenats de major a menor puntuació, tal i com s’indica a l’apartat 6.2. de les presents bases.</w:t>
      </w:r>
    </w:p>
    <w:p w14:paraId="602C1D12" w14:textId="77777777" w:rsidR="00D675FF" w:rsidRDefault="00D675FF" w:rsidP="002C43AB">
      <w:pPr>
        <w:spacing w:line="240" w:lineRule="auto"/>
        <w:jc w:val="both"/>
        <w:rPr>
          <w:rFonts w:ascii="Arial" w:hAnsi="Arial" w:cs="Arial"/>
          <w:b/>
          <w:bCs/>
          <w:sz w:val="20"/>
          <w:szCs w:val="20"/>
          <w:lang w:val="ca-ES"/>
        </w:rPr>
      </w:pPr>
    </w:p>
    <w:p w14:paraId="73935CF6" w14:textId="77777777" w:rsidR="0089528D" w:rsidRDefault="0089528D" w:rsidP="002C43AB">
      <w:pPr>
        <w:spacing w:line="240" w:lineRule="auto"/>
        <w:jc w:val="both"/>
        <w:rPr>
          <w:rFonts w:ascii="Arial" w:hAnsi="Arial" w:cs="Arial"/>
          <w:b/>
          <w:bCs/>
          <w:sz w:val="20"/>
          <w:szCs w:val="20"/>
          <w:lang w:val="ca-ES"/>
        </w:rPr>
      </w:pPr>
    </w:p>
    <w:p w14:paraId="7613A733" w14:textId="77777777" w:rsidR="0089528D" w:rsidRDefault="0089528D" w:rsidP="002C43AB">
      <w:pPr>
        <w:spacing w:line="240" w:lineRule="auto"/>
        <w:jc w:val="both"/>
        <w:rPr>
          <w:rFonts w:ascii="Arial" w:hAnsi="Arial" w:cs="Arial"/>
          <w:b/>
          <w:bCs/>
          <w:sz w:val="20"/>
          <w:szCs w:val="20"/>
          <w:lang w:val="ca-ES"/>
        </w:rPr>
      </w:pPr>
    </w:p>
    <w:p w14:paraId="536BC2A9" w14:textId="77777777" w:rsidR="0089528D" w:rsidRDefault="0089528D" w:rsidP="002C43AB">
      <w:pPr>
        <w:spacing w:line="240" w:lineRule="auto"/>
        <w:jc w:val="both"/>
        <w:rPr>
          <w:rFonts w:ascii="Arial" w:hAnsi="Arial" w:cs="Arial"/>
          <w:b/>
          <w:bCs/>
          <w:sz w:val="20"/>
          <w:szCs w:val="20"/>
          <w:lang w:val="ca-ES"/>
        </w:rPr>
      </w:pPr>
    </w:p>
    <w:p w14:paraId="4E4DBB7C" w14:textId="77777777" w:rsidR="002C43AB" w:rsidRDefault="002C43AB" w:rsidP="002C43AB">
      <w:pPr>
        <w:spacing w:line="240" w:lineRule="auto"/>
        <w:jc w:val="both"/>
        <w:rPr>
          <w:rFonts w:ascii="Arial" w:hAnsi="Arial" w:cs="Arial"/>
          <w:b/>
          <w:bCs/>
          <w:sz w:val="20"/>
          <w:szCs w:val="20"/>
          <w:lang w:val="ca-ES"/>
        </w:rPr>
      </w:pPr>
      <w:r>
        <w:rPr>
          <w:rFonts w:ascii="Arial" w:hAnsi="Arial" w:cs="Arial"/>
          <w:b/>
          <w:bCs/>
          <w:sz w:val="20"/>
          <w:szCs w:val="20"/>
          <w:lang w:val="ca-ES"/>
        </w:rPr>
        <w:t>FASE 2: Selecció de propostes</w:t>
      </w:r>
    </w:p>
    <w:p w14:paraId="171E63BC" w14:textId="77777777" w:rsidR="002C43AB" w:rsidRDefault="002C43AB" w:rsidP="002C43AB">
      <w:pPr>
        <w:spacing w:line="240" w:lineRule="auto"/>
        <w:jc w:val="both"/>
        <w:rPr>
          <w:rFonts w:ascii="Arial" w:hAnsi="Arial" w:cs="Arial"/>
          <w:bCs/>
          <w:sz w:val="20"/>
          <w:szCs w:val="20"/>
          <w:lang w:val="ca-ES"/>
        </w:rPr>
      </w:pPr>
      <w:r>
        <w:rPr>
          <w:rFonts w:ascii="Arial" w:hAnsi="Arial" w:cs="Arial"/>
          <w:bCs/>
          <w:sz w:val="20"/>
          <w:szCs w:val="20"/>
          <w:lang w:val="ca-ES"/>
        </w:rPr>
        <w:lastRenderedPageBreak/>
        <w:t>La valoració de cada proposta de la Fase 2 s’efectuarà segons els criteris d’avaluació següents:</w:t>
      </w: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14:paraId="32C6E8F4" w14:textId="77777777" w:rsidTr="0089528D">
        <w:trPr>
          <w:trHeight w:hRule="exact" w:val="274"/>
        </w:trPr>
        <w:tc>
          <w:tcPr>
            <w:tcW w:w="4995" w:type="dxa"/>
            <w:tcBorders>
              <w:top w:val="single" w:sz="8" w:space="0" w:color="000000"/>
              <w:left w:val="single" w:sz="8" w:space="0" w:color="000000"/>
              <w:bottom w:val="single" w:sz="8" w:space="0" w:color="000000"/>
              <w:right w:val="single" w:sz="6" w:space="0" w:color="000000"/>
            </w:tcBorders>
            <w:hideMark/>
          </w:tcPr>
          <w:p w14:paraId="03E4D50E" w14:textId="77777777" w:rsidR="002C43AB" w:rsidRDefault="002C43AB">
            <w:pPr>
              <w:pStyle w:val="TableParagraph"/>
              <w:spacing w:before="14" w:line="256" w:lineRule="auto"/>
              <w:ind w:left="130"/>
              <w:rPr>
                <w:rFonts w:ascii="Arial" w:hAnsi="Arial" w:cs="Arial"/>
                <w:b/>
                <w:sz w:val="20"/>
                <w:szCs w:val="20"/>
                <w:lang w:val="es-ES"/>
              </w:rPr>
            </w:pPr>
            <w:bookmarkStart w:id="8" w:name="_Hlk124325140"/>
            <w:proofErr w:type="spellStart"/>
            <w:r>
              <w:rPr>
                <w:rFonts w:ascii="Arial" w:hAnsi="Arial" w:cs="Arial"/>
                <w:b/>
                <w:color w:val="010101"/>
                <w:sz w:val="20"/>
                <w:szCs w:val="20"/>
                <w:lang w:val="es-ES"/>
              </w:rPr>
              <w:t>Criteri</w:t>
            </w:r>
            <w:proofErr w:type="spellEnd"/>
            <w:r>
              <w:rPr>
                <w:rFonts w:ascii="Arial" w:hAnsi="Arial" w:cs="Arial"/>
                <w:b/>
                <w:color w:val="010101"/>
                <w:sz w:val="20"/>
                <w:szCs w:val="20"/>
                <w:lang w:val="es-ES"/>
              </w:rPr>
              <w:t xml:space="preserve"> 1. </w:t>
            </w:r>
            <w:proofErr w:type="spellStart"/>
            <w:r>
              <w:rPr>
                <w:rFonts w:ascii="Arial" w:hAnsi="Arial" w:cs="Arial"/>
                <w:b/>
                <w:sz w:val="20"/>
                <w:szCs w:val="20"/>
                <w:lang w:val="es-ES"/>
              </w:rPr>
              <w:t>Excel·lència</w:t>
            </w:r>
            <w:proofErr w:type="spellEnd"/>
            <w:r>
              <w:rPr>
                <w:rFonts w:ascii="Arial" w:hAnsi="Arial" w:cs="Arial"/>
                <w:b/>
                <w:sz w:val="20"/>
                <w:szCs w:val="20"/>
                <w:lang w:val="es-ES"/>
              </w:rPr>
              <w:t xml:space="preserve"> del </w:t>
            </w:r>
            <w:proofErr w:type="spellStart"/>
            <w:r>
              <w:rPr>
                <w:rFonts w:ascii="Arial" w:hAnsi="Arial" w:cs="Arial"/>
                <w:b/>
                <w:sz w:val="20"/>
                <w:szCs w:val="20"/>
                <w:lang w:val="es-ES"/>
              </w:rPr>
              <w:t>projecte</w:t>
            </w:r>
            <w:proofErr w:type="spellEnd"/>
          </w:p>
        </w:tc>
        <w:tc>
          <w:tcPr>
            <w:tcW w:w="1701" w:type="dxa"/>
            <w:tcBorders>
              <w:top w:val="single" w:sz="8" w:space="0" w:color="000000"/>
              <w:left w:val="single" w:sz="6" w:space="0" w:color="000000"/>
              <w:bottom w:val="single" w:sz="8" w:space="0" w:color="000000"/>
              <w:right w:val="single" w:sz="4" w:space="0" w:color="auto"/>
            </w:tcBorders>
            <w:hideMark/>
          </w:tcPr>
          <w:p w14:paraId="7CCE1E93" w14:textId="77777777" w:rsidR="002C43AB" w:rsidRDefault="002C43AB">
            <w:pPr>
              <w:pStyle w:val="TableParagraph"/>
              <w:spacing w:before="10" w:line="256" w:lineRule="auto"/>
              <w:ind w:left="149"/>
              <w:rPr>
                <w:rFonts w:ascii="Arial" w:hAnsi="Arial" w:cs="Arial"/>
                <w:color w:val="386091"/>
                <w:sz w:val="20"/>
                <w:szCs w:val="20"/>
                <w:lang w:val="es-ES"/>
              </w:rPr>
            </w:pPr>
            <w:r>
              <w:rPr>
                <w:rFonts w:ascii="Arial" w:hAnsi="Arial" w:cs="Arial"/>
                <w:color w:val="386091"/>
                <w:sz w:val="20"/>
                <w:szCs w:val="20"/>
                <w:lang w:val="es-ES"/>
              </w:rPr>
              <w:t>Valor*</w:t>
            </w:r>
          </w:p>
        </w:tc>
        <w:tc>
          <w:tcPr>
            <w:tcW w:w="2199" w:type="dxa"/>
            <w:tcBorders>
              <w:top w:val="single" w:sz="4" w:space="0" w:color="auto"/>
              <w:left w:val="single" w:sz="4" w:space="0" w:color="auto"/>
              <w:bottom w:val="single" w:sz="4" w:space="0" w:color="auto"/>
              <w:right w:val="single" w:sz="4" w:space="0" w:color="auto"/>
            </w:tcBorders>
          </w:tcPr>
          <w:p w14:paraId="0A77D8DA" w14:textId="77777777" w:rsidR="002C43AB" w:rsidRDefault="002C43AB">
            <w:pPr>
              <w:rPr>
                <w:rFonts w:ascii="Arial" w:hAnsi="Arial" w:cs="Arial"/>
                <w:sz w:val="20"/>
                <w:szCs w:val="20"/>
                <w:lang w:val="ca-ES"/>
              </w:rPr>
            </w:pPr>
          </w:p>
        </w:tc>
      </w:tr>
      <w:tr w:rsidR="002C43AB" w14:paraId="21E1033F" w14:textId="77777777" w:rsidTr="0089528D">
        <w:trPr>
          <w:trHeight w:val="340"/>
        </w:trPr>
        <w:tc>
          <w:tcPr>
            <w:tcW w:w="8895" w:type="dxa"/>
            <w:gridSpan w:val="3"/>
            <w:tcBorders>
              <w:top w:val="single" w:sz="8" w:space="0" w:color="000000"/>
              <w:left w:val="single" w:sz="8" w:space="0" w:color="000000"/>
              <w:bottom w:val="single" w:sz="8" w:space="0" w:color="000000"/>
              <w:right w:val="single" w:sz="4" w:space="0" w:color="auto"/>
            </w:tcBorders>
            <w:shd w:val="clear" w:color="auto" w:fill="D5DCE4" w:themeFill="text2" w:themeFillTint="33"/>
            <w:hideMark/>
          </w:tcPr>
          <w:p w14:paraId="13E3B69B" w14:textId="77777777" w:rsidR="002C43AB" w:rsidRDefault="002C43AB">
            <w:pPr>
              <w:rPr>
                <w:rFonts w:ascii="Arial" w:hAnsi="Arial" w:cs="Arial"/>
                <w:sz w:val="20"/>
                <w:szCs w:val="20"/>
                <w:lang w:val="ca-ES"/>
              </w:rPr>
            </w:pPr>
            <w:r>
              <w:rPr>
                <w:rFonts w:ascii="Arial" w:hAnsi="Arial" w:cs="Arial"/>
                <w:color w:val="000000"/>
                <w:sz w:val="20"/>
                <w:szCs w:val="20"/>
                <w:lang w:val="ca-ES"/>
              </w:rPr>
              <w:t xml:space="preserve">  </w:t>
            </w:r>
            <w:proofErr w:type="spellStart"/>
            <w:r>
              <w:rPr>
                <w:rFonts w:ascii="Arial" w:hAnsi="Arial" w:cs="Arial"/>
                <w:b/>
                <w:bCs/>
                <w:color w:val="000000"/>
                <w:sz w:val="20"/>
                <w:szCs w:val="20"/>
                <w:lang w:val="ca-ES"/>
              </w:rPr>
              <w:t>Subcriteri</w:t>
            </w:r>
            <w:proofErr w:type="spellEnd"/>
          </w:p>
        </w:tc>
      </w:tr>
      <w:tr w:rsidR="002C43AB" w14:paraId="4D6FAED4" w14:textId="77777777" w:rsidTr="0089528D">
        <w:trPr>
          <w:trHeight w:hRule="exact" w:val="808"/>
        </w:trPr>
        <w:tc>
          <w:tcPr>
            <w:tcW w:w="4995" w:type="dxa"/>
            <w:tcBorders>
              <w:top w:val="single" w:sz="8" w:space="0" w:color="000000"/>
              <w:left w:val="single" w:sz="8" w:space="0" w:color="000000"/>
              <w:bottom w:val="single" w:sz="8" w:space="0" w:color="000000"/>
              <w:right w:val="single" w:sz="6" w:space="0" w:color="000000"/>
            </w:tcBorders>
            <w:shd w:val="clear" w:color="auto" w:fill="D5DCE4" w:themeFill="text2" w:themeFillTint="33"/>
          </w:tcPr>
          <w:p w14:paraId="50463E6F" w14:textId="77777777" w:rsidR="002C43AB" w:rsidRDefault="002C43AB" w:rsidP="002C43AB">
            <w:pPr>
              <w:pStyle w:val="ListParagraph"/>
              <w:numPr>
                <w:ilvl w:val="0"/>
                <w:numId w:val="45"/>
              </w:numPr>
              <w:spacing w:line="240" w:lineRule="auto"/>
              <w:ind w:right="113"/>
              <w:jc w:val="both"/>
              <w:rPr>
                <w:rFonts w:ascii="Arial" w:hAnsi="Arial" w:cs="Arial"/>
                <w:color w:val="000000"/>
                <w:sz w:val="20"/>
                <w:szCs w:val="20"/>
                <w:lang w:val="ca-ES"/>
              </w:rPr>
            </w:pPr>
            <w:bookmarkStart w:id="9" w:name="_Hlk124869484"/>
            <w:r>
              <w:rPr>
                <w:rFonts w:ascii="Arial" w:hAnsi="Arial" w:cs="Arial"/>
                <w:color w:val="000000"/>
                <w:sz w:val="20"/>
                <w:szCs w:val="20"/>
                <w:lang w:val="ca-ES"/>
              </w:rPr>
              <w:t xml:space="preserve">Claredat i rellevància dels objectius i resultats del projecte. </w:t>
            </w:r>
            <w:bookmarkEnd w:id="9"/>
          </w:p>
          <w:p w14:paraId="31D60B28" w14:textId="77777777" w:rsidR="002C43AB" w:rsidRPr="002C43AB" w:rsidRDefault="002C43AB">
            <w:pPr>
              <w:pStyle w:val="TableParagraph"/>
              <w:spacing w:before="17" w:line="256" w:lineRule="auto"/>
              <w:ind w:right="113"/>
              <w:jc w:val="both"/>
              <w:rPr>
                <w:rFonts w:ascii="Arial" w:hAnsi="Arial" w:cs="Arial"/>
                <w:sz w:val="20"/>
                <w:szCs w:val="20"/>
                <w:lang w:val="en-US"/>
              </w:rPr>
            </w:pPr>
          </w:p>
        </w:tc>
        <w:tc>
          <w:tcPr>
            <w:tcW w:w="1701" w:type="dxa"/>
            <w:tcBorders>
              <w:top w:val="single" w:sz="8" w:space="0" w:color="000000"/>
              <w:left w:val="single" w:sz="6" w:space="0" w:color="000000"/>
              <w:bottom w:val="single" w:sz="8" w:space="0" w:color="000000"/>
              <w:right w:val="single" w:sz="4" w:space="0" w:color="auto"/>
            </w:tcBorders>
            <w:shd w:val="clear" w:color="auto" w:fill="D5DCE4" w:themeFill="text2" w:themeFillTint="33"/>
          </w:tcPr>
          <w:p w14:paraId="7B76C768" w14:textId="77777777" w:rsidR="002C43AB" w:rsidRDefault="002C43AB">
            <w:pPr>
              <w:rPr>
                <w:rFonts w:ascii="Arial" w:hAnsi="Arial" w:cs="Arial"/>
                <w:sz w:val="20"/>
                <w:szCs w:val="20"/>
                <w:lang w:val="ca-E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6CCE4BC" w14:textId="77777777" w:rsidR="002C43AB" w:rsidRDefault="002C43AB">
            <w:pPr>
              <w:rPr>
                <w:rFonts w:ascii="Arial" w:hAnsi="Arial" w:cs="Arial"/>
                <w:sz w:val="20"/>
                <w:szCs w:val="20"/>
                <w:lang w:val="ca-ES"/>
              </w:rPr>
            </w:pPr>
            <w:r>
              <w:rPr>
                <w:rFonts w:ascii="Arial" w:hAnsi="Arial" w:cs="Arial"/>
                <w:sz w:val="20"/>
                <w:szCs w:val="20"/>
                <w:lang w:val="ca-ES"/>
              </w:rPr>
              <w:t>Màxim de 5 punts</w:t>
            </w:r>
          </w:p>
        </w:tc>
      </w:tr>
      <w:tr w:rsidR="002C43AB" w14:paraId="002336FF" w14:textId="77777777" w:rsidTr="0089528D">
        <w:tc>
          <w:tcPr>
            <w:tcW w:w="4995" w:type="dxa"/>
            <w:tcBorders>
              <w:top w:val="single" w:sz="8" w:space="0" w:color="000000"/>
              <w:left w:val="single" w:sz="8" w:space="0" w:color="000000"/>
              <w:bottom w:val="single" w:sz="6" w:space="0" w:color="000000"/>
              <w:right w:val="single" w:sz="6" w:space="0" w:color="000000"/>
            </w:tcBorders>
            <w:hideMark/>
          </w:tcPr>
          <w:p w14:paraId="5092CD23" w14:textId="77777777" w:rsidR="002C43AB" w:rsidRDefault="002C43AB" w:rsidP="002C43AB">
            <w:pPr>
              <w:pStyle w:val="ListParagraph"/>
              <w:numPr>
                <w:ilvl w:val="0"/>
                <w:numId w:val="45"/>
              </w:numPr>
              <w:spacing w:line="240" w:lineRule="auto"/>
            </w:pPr>
            <w:bookmarkStart w:id="10" w:name="_Hlk124869495"/>
            <w:r>
              <w:rPr>
                <w:rFonts w:ascii="Arial" w:hAnsi="Arial" w:cs="Arial"/>
                <w:sz w:val="20"/>
                <w:szCs w:val="20"/>
                <w:lang w:val="ca-ES"/>
              </w:rPr>
              <w:t xml:space="preserve">Maduresa i viabilitat de la solució proposada. </w:t>
            </w:r>
            <w:r>
              <w:rPr>
                <w:rFonts w:ascii="Arial" w:hAnsi="Arial" w:cs="Arial"/>
                <w:sz w:val="20"/>
                <w:szCs w:val="20"/>
                <w:lang w:val="ca-ES"/>
              </w:rPr>
              <w:br/>
              <w:t>Credibilitat de la metodologia proposada i dels pilots/demostradors requerits.</w:t>
            </w:r>
            <w:bookmarkEnd w:id="10"/>
          </w:p>
        </w:tc>
        <w:tc>
          <w:tcPr>
            <w:tcW w:w="1701" w:type="dxa"/>
            <w:tcBorders>
              <w:top w:val="single" w:sz="8" w:space="0" w:color="000000"/>
              <w:left w:val="single" w:sz="6" w:space="0" w:color="000000"/>
              <w:bottom w:val="single" w:sz="6" w:space="0" w:color="000000"/>
              <w:right w:val="single" w:sz="4" w:space="0" w:color="auto"/>
            </w:tcBorders>
          </w:tcPr>
          <w:p w14:paraId="2AD4948D" w14:textId="77777777" w:rsidR="002C43AB" w:rsidRDefault="002C43AB">
            <w:pPr>
              <w:rPr>
                <w:rFonts w:ascii="Arial" w:hAnsi="Arial" w:cs="Arial"/>
                <w:sz w:val="20"/>
                <w:szCs w:val="20"/>
                <w:lang w:val="ca-ES"/>
              </w:rPr>
            </w:pPr>
          </w:p>
        </w:tc>
        <w:tc>
          <w:tcPr>
            <w:tcW w:w="2199" w:type="dxa"/>
            <w:tcBorders>
              <w:top w:val="single" w:sz="4" w:space="0" w:color="auto"/>
              <w:left w:val="single" w:sz="4" w:space="0" w:color="auto"/>
              <w:bottom w:val="single" w:sz="4" w:space="0" w:color="auto"/>
              <w:right w:val="single" w:sz="4" w:space="0" w:color="auto"/>
            </w:tcBorders>
            <w:hideMark/>
          </w:tcPr>
          <w:p w14:paraId="3853C116" w14:textId="77777777" w:rsidR="002C43AB" w:rsidRDefault="002C43AB">
            <w:pPr>
              <w:rPr>
                <w:rFonts w:ascii="Arial" w:hAnsi="Arial" w:cs="Arial"/>
                <w:sz w:val="20"/>
                <w:szCs w:val="20"/>
                <w:lang w:val="ca-ES"/>
              </w:rPr>
            </w:pPr>
            <w:r>
              <w:rPr>
                <w:rFonts w:ascii="Arial" w:hAnsi="Arial" w:cs="Arial"/>
                <w:sz w:val="20"/>
                <w:szCs w:val="20"/>
                <w:lang w:val="ca-ES"/>
              </w:rPr>
              <w:t>Màxim de 5 punts</w:t>
            </w:r>
          </w:p>
        </w:tc>
      </w:tr>
      <w:tr w:rsidR="002C43AB" w14:paraId="15048C9D" w14:textId="77777777" w:rsidTr="0089528D">
        <w:tc>
          <w:tcPr>
            <w:tcW w:w="4995" w:type="dxa"/>
            <w:tcBorders>
              <w:top w:val="single" w:sz="6" w:space="0" w:color="000000"/>
              <w:left w:val="single" w:sz="8" w:space="0" w:color="000000"/>
              <w:bottom w:val="single" w:sz="8" w:space="0" w:color="000000"/>
              <w:right w:val="single" w:sz="6" w:space="0" w:color="000000"/>
            </w:tcBorders>
            <w:shd w:val="clear" w:color="auto" w:fill="D5DCE4" w:themeFill="text2" w:themeFillTint="33"/>
            <w:hideMark/>
          </w:tcPr>
          <w:p w14:paraId="62018B7C" w14:textId="77777777" w:rsidR="002C43AB" w:rsidRDefault="002C43AB" w:rsidP="002C43AB">
            <w:pPr>
              <w:pStyle w:val="ListParagraph"/>
              <w:numPr>
                <w:ilvl w:val="0"/>
                <w:numId w:val="45"/>
              </w:numPr>
              <w:spacing w:line="240" w:lineRule="auto"/>
              <w:ind w:right="113"/>
              <w:jc w:val="both"/>
              <w:rPr>
                <w:rFonts w:ascii="Arial" w:hAnsi="Arial" w:cs="Arial"/>
                <w:sz w:val="20"/>
                <w:szCs w:val="20"/>
                <w:lang w:val="ca-ES"/>
              </w:rPr>
            </w:pPr>
            <w:r>
              <w:rPr>
                <w:rFonts w:ascii="Arial" w:hAnsi="Arial" w:cs="Arial"/>
                <w:sz w:val="20"/>
                <w:szCs w:val="20"/>
                <w:lang w:val="ca-ES"/>
              </w:rPr>
              <w:t>Adhesió d'entitats usuàries representatives que en confirmin la validesa i l’interès de la solució proposada.</w:t>
            </w:r>
          </w:p>
        </w:tc>
        <w:tc>
          <w:tcPr>
            <w:tcW w:w="1701" w:type="dxa"/>
            <w:tcBorders>
              <w:top w:val="single" w:sz="6" w:space="0" w:color="000000"/>
              <w:left w:val="single" w:sz="6" w:space="0" w:color="000000"/>
              <w:bottom w:val="single" w:sz="8" w:space="0" w:color="000000"/>
              <w:right w:val="single" w:sz="4" w:space="0" w:color="auto"/>
            </w:tcBorders>
            <w:shd w:val="clear" w:color="auto" w:fill="D5DCE4" w:themeFill="text2" w:themeFillTint="33"/>
          </w:tcPr>
          <w:p w14:paraId="7050EC63" w14:textId="77777777" w:rsidR="002C43AB" w:rsidRDefault="002C43AB">
            <w:pPr>
              <w:rPr>
                <w:rFonts w:ascii="Arial" w:hAnsi="Arial" w:cs="Arial"/>
                <w:sz w:val="20"/>
                <w:szCs w:val="20"/>
                <w:lang w:val="ca-E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B89801B" w14:textId="77777777" w:rsidR="002C43AB" w:rsidRDefault="002C43AB">
            <w:pPr>
              <w:rPr>
                <w:rFonts w:ascii="Arial" w:hAnsi="Arial" w:cs="Arial"/>
                <w:sz w:val="20"/>
                <w:szCs w:val="20"/>
                <w:lang w:val="ca-ES"/>
              </w:rPr>
            </w:pPr>
            <w:r>
              <w:rPr>
                <w:rFonts w:ascii="Arial" w:hAnsi="Arial" w:cs="Arial"/>
                <w:sz w:val="20"/>
                <w:szCs w:val="20"/>
                <w:lang w:val="ca-ES"/>
              </w:rPr>
              <w:t>Màxim de 5 punts</w:t>
            </w:r>
          </w:p>
        </w:tc>
      </w:tr>
      <w:tr w:rsidR="002C43AB" w14:paraId="1F92DD4E" w14:textId="77777777" w:rsidTr="0089528D">
        <w:tc>
          <w:tcPr>
            <w:tcW w:w="4995" w:type="dxa"/>
            <w:tcBorders>
              <w:top w:val="single" w:sz="6" w:space="0" w:color="000000"/>
              <w:left w:val="single" w:sz="8" w:space="0" w:color="000000"/>
              <w:bottom w:val="single" w:sz="8" w:space="0" w:color="000000"/>
              <w:right w:val="single" w:sz="6" w:space="0" w:color="000000"/>
            </w:tcBorders>
            <w:hideMark/>
          </w:tcPr>
          <w:p w14:paraId="6A931FCD" w14:textId="77777777" w:rsidR="002C43AB" w:rsidRDefault="002C43AB" w:rsidP="002C43AB">
            <w:pPr>
              <w:pStyle w:val="TableParagraph"/>
              <w:numPr>
                <w:ilvl w:val="0"/>
                <w:numId w:val="45"/>
              </w:numPr>
              <w:spacing w:before="17" w:after="160" w:line="256" w:lineRule="auto"/>
              <w:ind w:right="113"/>
              <w:jc w:val="both"/>
              <w:rPr>
                <w:rFonts w:ascii="Arial" w:hAnsi="Arial" w:cs="Arial"/>
                <w:sz w:val="20"/>
                <w:szCs w:val="20"/>
                <w:lang w:val="es-ES"/>
              </w:rPr>
            </w:pPr>
            <w:proofErr w:type="spellStart"/>
            <w:r>
              <w:rPr>
                <w:rFonts w:ascii="Arial" w:hAnsi="Arial" w:cs="Arial"/>
                <w:sz w:val="20"/>
                <w:szCs w:val="20"/>
                <w:lang w:val="es-ES"/>
              </w:rPr>
              <w:t>Component</w:t>
            </w:r>
            <w:proofErr w:type="spellEnd"/>
            <w:r>
              <w:rPr>
                <w:rFonts w:ascii="Arial" w:hAnsi="Arial" w:cs="Arial"/>
                <w:sz w:val="20"/>
                <w:szCs w:val="20"/>
                <w:lang w:val="es-ES"/>
              </w:rPr>
              <w:t xml:space="preserve"> innovador i diferencial de la </w:t>
            </w:r>
            <w:proofErr w:type="spellStart"/>
            <w:r>
              <w:rPr>
                <w:rFonts w:ascii="Arial" w:hAnsi="Arial" w:cs="Arial"/>
                <w:sz w:val="20"/>
                <w:szCs w:val="20"/>
                <w:lang w:val="es-ES"/>
              </w:rPr>
              <w:t>solució</w:t>
            </w:r>
            <w:proofErr w:type="spellEnd"/>
            <w:r>
              <w:rPr>
                <w:rFonts w:ascii="Arial" w:hAnsi="Arial" w:cs="Arial"/>
                <w:sz w:val="20"/>
                <w:szCs w:val="20"/>
                <w:lang w:val="es-ES"/>
              </w:rPr>
              <w:t xml:space="preserve"> </w:t>
            </w:r>
            <w:proofErr w:type="spellStart"/>
            <w:r>
              <w:rPr>
                <w:rFonts w:ascii="Arial" w:hAnsi="Arial" w:cs="Arial"/>
                <w:sz w:val="20"/>
                <w:szCs w:val="20"/>
                <w:lang w:val="es-ES"/>
              </w:rPr>
              <w:t>proposada</w:t>
            </w:r>
            <w:proofErr w:type="spellEnd"/>
            <w:r>
              <w:rPr>
                <w:rFonts w:ascii="Arial" w:hAnsi="Arial" w:cs="Arial"/>
                <w:sz w:val="20"/>
                <w:szCs w:val="20"/>
                <w:lang w:val="es-ES"/>
              </w:rPr>
              <w:t>.</w:t>
            </w:r>
          </w:p>
        </w:tc>
        <w:tc>
          <w:tcPr>
            <w:tcW w:w="1701" w:type="dxa"/>
            <w:tcBorders>
              <w:top w:val="single" w:sz="6" w:space="0" w:color="000000"/>
              <w:left w:val="single" w:sz="6" w:space="0" w:color="000000"/>
              <w:bottom w:val="single" w:sz="8" w:space="0" w:color="000000"/>
              <w:right w:val="single" w:sz="4" w:space="0" w:color="auto"/>
            </w:tcBorders>
          </w:tcPr>
          <w:p w14:paraId="2937E13A" w14:textId="77777777" w:rsidR="002C43AB" w:rsidRDefault="002C43AB">
            <w:pPr>
              <w:rPr>
                <w:rFonts w:ascii="Arial" w:hAnsi="Arial" w:cs="Arial"/>
                <w:sz w:val="20"/>
                <w:szCs w:val="20"/>
                <w:lang w:val="ca-ES"/>
              </w:rPr>
            </w:pPr>
          </w:p>
        </w:tc>
        <w:tc>
          <w:tcPr>
            <w:tcW w:w="2199" w:type="dxa"/>
            <w:tcBorders>
              <w:top w:val="single" w:sz="4" w:space="0" w:color="auto"/>
              <w:left w:val="single" w:sz="4" w:space="0" w:color="auto"/>
              <w:bottom w:val="single" w:sz="4" w:space="0" w:color="auto"/>
              <w:right w:val="single" w:sz="4" w:space="0" w:color="auto"/>
            </w:tcBorders>
            <w:hideMark/>
          </w:tcPr>
          <w:p w14:paraId="5FC83B2B" w14:textId="77777777" w:rsidR="002C43AB" w:rsidRDefault="002C43AB">
            <w:pPr>
              <w:rPr>
                <w:rFonts w:ascii="Arial" w:hAnsi="Arial" w:cs="Arial"/>
                <w:sz w:val="20"/>
                <w:szCs w:val="20"/>
                <w:lang w:val="ca-ES"/>
              </w:rPr>
            </w:pPr>
            <w:r>
              <w:rPr>
                <w:rFonts w:ascii="Arial" w:hAnsi="Arial" w:cs="Arial"/>
                <w:sz w:val="20"/>
                <w:szCs w:val="20"/>
                <w:lang w:val="ca-ES"/>
              </w:rPr>
              <w:t>Màxim de 5 punts</w:t>
            </w:r>
          </w:p>
        </w:tc>
      </w:tr>
      <w:tr w:rsidR="002C43AB" w14:paraId="746900B3" w14:textId="77777777" w:rsidTr="0089528D">
        <w:tc>
          <w:tcPr>
            <w:tcW w:w="4995" w:type="dxa"/>
            <w:tcBorders>
              <w:top w:val="single" w:sz="6" w:space="0" w:color="000000"/>
              <w:left w:val="single" w:sz="8" w:space="0" w:color="000000"/>
              <w:bottom w:val="single" w:sz="8" w:space="0" w:color="000000"/>
              <w:right w:val="single" w:sz="6" w:space="0" w:color="000000"/>
            </w:tcBorders>
            <w:hideMark/>
          </w:tcPr>
          <w:p w14:paraId="0D14C3BF" w14:textId="381C5011" w:rsidR="002C43AB" w:rsidRDefault="002C43AB" w:rsidP="002C43AB">
            <w:pPr>
              <w:pStyle w:val="TableParagraph"/>
              <w:numPr>
                <w:ilvl w:val="0"/>
                <w:numId w:val="45"/>
              </w:numPr>
              <w:spacing w:before="17" w:after="160" w:line="256" w:lineRule="auto"/>
              <w:ind w:right="113"/>
              <w:jc w:val="both"/>
              <w:rPr>
                <w:rFonts w:ascii="Arial" w:hAnsi="Arial" w:cs="Arial"/>
                <w:sz w:val="20"/>
                <w:szCs w:val="20"/>
                <w:lang w:val="es-ES"/>
              </w:rPr>
            </w:pPr>
            <w:bookmarkStart w:id="11" w:name="OLE_LINK23"/>
            <w:bookmarkStart w:id="12" w:name="_Hlk124869516"/>
            <w:bookmarkStart w:id="13" w:name="OLE_LINK40"/>
            <w:bookmarkStart w:id="14" w:name="OLE_LINK39"/>
            <w:proofErr w:type="spellStart"/>
            <w:r>
              <w:rPr>
                <w:rFonts w:ascii="Arial" w:hAnsi="Arial" w:cs="Arial"/>
                <w:color w:val="000000" w:themeColor="text1"/>
                <w:sz w:val="20"/>
                <w:szCs w:val="20"/>
                <w:lang w:val="es-ES"/>
              </w:rPr>
              <w:t>Robustesa</w:t>
            </w:r>
            <w:proofErr w:type="spellEnd"/>
            <w:r>
              <w:rPr>
                <w:rFonts w:ascii="Arial" w:hAnsi="Arial" w:cs="Arial"/>
                <w:color w:val="000000" w:themeColor="text1"/>
                <w:sz w:val="20"/>
                <w:szCs w:val="20"/>
                <w:lang w:val="es-ES"/>
              </w:rPr>
              <w:t xml:space="preserve"> i </w:t>
            </w:r>
            <w:proofErr w:type="spellStart"/>
            <w:r>
              <w:rPr>
                <w:rFonts w:ascii="Arial" w:hAnsi="Arial" w:cs="Arial"/>
                <w:color w:val="000000" w:themeColor="text1"/>
                <w:sz w:val="20"/>
                <w:szCs w:val="20"/>
                <w:lang w:val="es-ES"/>
              </w:rPr>
              <w:t>fiabilitat</w:t>
            </w:r>
            <w:proofErr w:type="spellEnd"/>
            <w:r>
              <w:rPr>
                <w:rFonts w:ascii="Arial" w:hAnsi="Arial" w:cs="Arial"/>
                <w:color w:val="000000" w:themeColor="text1"/>
                <w:sz w:val="20"/>
                <w:szCs w:val="20"/>
                <w:lang w:val="es-ES"/>
              </w:rPr>
              <w:t xml:space="preserve"> (</w:t>
            </w:r>
            <w:proofErr w:type="spellStart"/>
            <w:r>
              <w:rPr>
                <w:rFonts w:ascii="Arial" w:hAnsi="Arial" w:cs="Arial"/>
                <w:color w:val="000000" w:themeColor="text1"/>
                <w:sz w:val="20"/>
                <w:szCs w:val="20"/>
                <w:lang w:val="es-ES"/>
              </w:rPr>
              <w:t>tecnològiques</w:t>
            </w:r>
            <w:proofErr w:type="spellEnd"/>
            <w:r>
              <w:rPr>
                <w:rFonts w:ascii="Arial" w:hAnsi="Arial" w:cs="Arial"/>
                <w:color w:val="000000" w:themeColor="text1"/>
                <w:sz w:val="20"/>
                <w:szCs w:val="20"/>
                <w:lang w:val="es-ES"/>
              </w:rPr>
              <w:t xml:space="preserve"> i </w:t>
            </w:r>
            <w:proofErr w:type="spellStart"/>
            <w:r>
              <w:rPr>
                <w:rFonts w:ascii="Arial" w:hAnsi="Arial" w:cs="Arial"/>
                <w:color w:val="000000" w:themeColor="text1"/>
                <w:sz w:val="20"/>
                <w:szCs w:val="20"/>
                <w:lang w:val="es-ES"/>
              </w:rPr>
              <w:t>socials</w:t>
            </w:r>
            <w:proofErr w:type="spellEnd"/>
            <w:r>
              <w:rPr>
                <w:rFonts w:ascii="Arial" w:hAnsi="Arial" w:cs="Arial"/>
                <w:color w:val="000000" w:themeColor="text1"/>
                <w:sz w:val="20"/>
                <w:szCs w:val="20"/>
                <w:lang w:val="es-ES"/>
              </w:rPr>
              <w:t xml:space="preserve">) de les </w:t>
            </w:r>
            <w:proofErr w:type="spellStart"/>
            <w:r>
              <w:rPr>
                <w:rFonts w:ascii="Arial" w:hAnsi="Arial" w:cs="Arial"/>
                <w:color w:val="000000" w:themeColor="text1"/>
                <w:sz w:val="20"/>
                <w:szCs w:val="20"/>
                <w:lang w:val="es-ES"/>
              </w:rPr>
              <w:t>tecnologies</w:t>
            </w:r>
            <w:proofErr w:type="spellEnd"/>
            <w:r>
              <w:rPr>
                <w:rFonts w:ascii="Arial" w:hAnsi="Arial" w:cs="Arial"/>
                <w:color w:val="000000" w:themeColor="text1"/>
                <w:sz w:val="20"/>
                <w:szCs w:val="20"/>
                <w:lang w:val="es-ES"/>
              </w:rPr>
              <w:t xml:space="preserve"> a </w:t>
            </w:r>
            <w:proofErr w:type="spellStart"/>
            <w:r>
              <w:rPr>
                <w:rFonts w:ascii="Arial" w:hAnsi="Arial" w:cs="Arial"/>
                <w:color w:val="000000" w:themeColor="text1"/>
                <w:sz w:val="20"/>
                <w:szCs w:val="20"/>
                <w:lang w:val="es-ES"/>
              </w:rPr>
              <w:t>utilitzar</w:t>
            </w:r>
            <w:proofErr w:type="spellEnd"/>
            <w:r>
              <w:rPr>
                <w:rFonts w:ascii="Arial" w:hAnsi="Arial" w:cs="Arial"/>
                <w:color w:val="000000" w:themeColor="text1"/>
                <w:sz w:val="20"/>
                <w:szCs w:val="20"/>
                <w:lang w:val="es-ES"/>
              </w:rPr>
              <w:t xml:space="preserve"> en la </w:t>
            </w:r>
            <w:proofErr w:type="spellStart"/>
            <w:r>
              <w:rPr>
                <w:rFonts w:ascii="Arial" w:hAnsi="Arial" w:cs="Arial"/>
                <w:color w:val="000000" w:themeColor="text1"/>
                <w:sz w:val="20"/>
                <w:szCs w:val="20"/>
                <w:lang w:val="es-ES"/>
              </w:rPr>
              <w:t>solució</w:t>
            </w:r>
            <w:proofErr w:type="spellEnd"/>
            <w:r>
              <w:rPr>
                <w:rFonts w:ascii="Arial" w:hAnsi="Arial" w:cs="Arial"/>
                <w:color w:val="000000" w:themeColor="text1"/>
                <w:sz w:val="20"/>
                <w:szCs w:val="20"/>
                <w:lang w:val="es-ES"/>
              </w:rPr>
              <w:t xml:space="preserve"> </w:t>
            </w:r>
            <w:proofErr w:type="spellStart"/>
            <w:r>
              <w:rPr>
                <w:rFonts w:ascii="Arial" w:hAnsi="Arial" w:cs="Arial"/>
                <w:color w:val="000000" w:themeColor="text1"/>
                <w:sz w:val="20"/>
                <w:szCs w:val="20"/>
                <w:lang w:val="es-ES"/>
              </w:rPr>
              <w:t>proposada</w:t>
            </w:r>
            <w:proofErr w:type="spellEnd"/>
            <w:r>
              <w:rPr>
                <w:rFonts w:ascii="Arial" w:hAnsi="Arial" w:cs="Arial"/>
                <w:color w:val="000000" w:themeColor="text1"/>
                <w:sz w:val="20"/>
                <w:szCs w:val="20"/>
                <w:lang w:val="es-ES"/>
              </w:rPr>
              <w:t xml:space="preserve"> (p. ex. per garantir un </w:t>
            </w:r>
            <w:proofErr w:type="spellStart"/>
            <w:r>
              <w:rPr>
                <w:rFonts w:ascii="Arial" w:hAnsi="Arial" w:cs="Arial"/>
                <w:color w:val="000000" w:themeColor="text1"/>
                <w:sz w:val="20"/>
                <w:szCs w:val="20"/>
                <w:lang w:val="es-ES"/>
              </w:rPr>
              <w:t>baix</w:t>
            </w:r>
            <w:proofErr w:type="spellEnd"/>
            <w:r>
              <w:rPr>
                <w:rFonts w:ascii="Arial" w:hAnsi="Arial" w:cs="Arial"/>
                <w:color w:val="000000" w:themeColor="text1"/>
                <w:sz w:val="20"/>
                <w:szCs w:val="20"/>
                <w:lang w:val="es-ES"/>
              </w:rPr>
              <w:t xml:space="preserve"> </w:t>
            </w:r>
            <w:proofErr w:type="spellStart"/>
            <w:r>
              <w:rPr>
                <w:rFonts w:ascii="Arial" w:hAnsi="Arial" w:cs="Arial"/>
                <w:color w:val="000000" w:themeColor="text1"/>
                <w:sz w:val="20"/>
                <w:szCs w:val="20"/>
                <w:lang w:val="es-ES"/>
              </w:rPr>
              <w:t>nivell</w:t>
            </w:r>
            <w:proofErr w:type="spellEnd"/>
            <w:r>
              <w:rPr>
                <w:rFonts w:ascii="Arial" w:hAnsi="Arial" w:cs="Arial"/>
                <w:color w:val="000000" w:themeColor="text1"/>
                <w:sz w:val="20"/>
                <w:szCs w:val="20"/>
                <w:lang w:val="es-ES"/>
              </w:rPr>
              <w:t xml:space="preserve"> </w:t>
            </w:r>
            <w:proofErr w:type="spellStart"/>
            <w:r>
              <w:rPr>
                <w:rFonts w:ascii="Arial" w:hAnsi="Arial" w:cs="Arial"/>
                <w:color w:val="000000" w:themeColor="text1"/>
                <w:sz w:val="20"/>
                <w:szCs w:val="20"/>
                <w:lang w:val="es-ES"/>
              </w:rPr>
              <w:t>d’error</w:t>
            </w:r>
            <w:proofErr w:type="spellEnd"/>
            <w:r>
              <w:rPr>
                <w:rFonts w:ascii="Arial" w:hAnsi="Arial" w:cs="Arial"/>
                <w:color w:val="000000" w:themeColor="text1"/>
                <w:sz w:val="20"/>
                <w:szCs w:val="20"/>
                <w:lang w:val="es-ES"/>
              </w:rPr>
              <w:t>)</w:t>
            </w:r>
            <w:r>
              <w:rPr>
                <w:rFonts w:ascii="Arial" w:hAnsi="Arial" w:cs="Arial"/>
                <w:sz w:val="20"/>
                <w:szCs w:val="20"/>
                <w:lang w:val="es-ES"/>
              </w:rPr>
              <w:t>.</w:t>
            </w:r>
            <w:bookmarkEnd w:id="11"/>
            <w:bookmarkEnd w:id="12"/>
          </w:p>
        </w:tc>
        <w:tc>
          <w:tcPr>
            <w:tcW w:w="1701" w:type="dxa"/>
            <w:tcBorders>
              <w:top w:val="single" w:sz="6" w:space="0" w:color="000000"/>
              <w:left w:val="single" w:sz="6" w:space="0" w:color="000000"/>
              <w:bottom w:val="single" w:sz="8" w:space="0" w:color="000000"/>
              <w:right w:val="single" w:sz="4" w:space="0" w:color="auto"/>
            </w:tcBorders>
          </w:tcPr>
          <w:p w14:paraId="70A62597" w14:textId="77777777" w:rsidR="002C43AB" w:rsidRDefault="002C43AB">
            <w:pPr>
              <w:rPr>
                <w:rFonts w:ascii="Arial" w:hAnsi="Arial" w:cs="Arial"/>
                <w:sz w:val="20"/>
                <w:szCs w:val="20"/>
                <w:lang w:val="ca-ES"/>
              </w:rPr>
            </w:pPr>
          </w:p>
        </w:tc>
        <w:tc>
          <w:tcPr>
            <w:tcW w:w="2199" w:type="dxa"/>
            <w:tcBorders>
              <w:top w:val="single" w:sz="4" w:space="0" w:color="auto"/>
              <w:left w:val="single" w:sz="4" w:space="0" w:color="auto"/>
              <w:bottom w:val="single" w:sz="4" w:space="0" w:color="auto"/>
              <w:right w:val="single" w:sz="4" w:space="0" w:color="auto"/>
            </w:tcBorders>
            <w:hideMark/>
          </w:tcPr>
          <w:p w14:paraId="30FCFC54" w14:textId="77777777" w:rsidR="002C43AB" w:rsidRDefault="002C43AB">
            <w:pPr>
              <w:rPr>
                <w:rFonts w:ascii="Arial" w:hAnsi="Arial" w:cs="Arial"/>
                <w:sz w:val="20"/>
                <w:szCs w:val="20"/>
                <w:lang w:val="ca-ES"/>
              </w:rPr>
            </w:pPr>
            <w:r>
              <w:rPr>
                <w:rFonts w:ascii="Arial" w:hAnsi="Arial" w:cs="Arial"/>
                <w:sz w:val="20"/>
                <w:szCs w:val="20"/>
                <w:lang w:val="ca-ES"/>
              </w:rPr>
              <w:t>Màxim de 5 punts</w:t>
            </w:r>
          </w:p>
        </w:tc>
        <w:bookmarkEnd w:id="13"/>
        <w:bookmarkEnd w:id="14"/>
      </w:tr>
      <w:tr w:rsidR="002C43AB" w14:paraId="151AFAC8" w14:textId="77777777" w:rsidTr="0089528D">
        <w:trPr>
          <w:trHeight w:val="1496"/>
        </w:trPr>
        <w:tc>
          <w:tcPr>
            <w:tcW w:w="4995" w:type="dxa"/>
            <w:tcBorders>
              <w:top w:val="single" w:sz="8" w:space="0" w:color="000000"/>
              <w:left w:val="single" w:sz="8" w:space="0" w:color="000000"/>
              <w:bottom w:val="nil"/>
              <w:right w:val="single" w:sz="6" w:space="0" w:color="000000"/>
            </w:tcBorders>
            <w:shd w:val="clear" w:color="auto" w:fill="D5DCE4" w:themeFill="text2" w:themeFillTint="33"/>
          </w:tcPr>
          <w:p w14:paraId="7B4CB93A" w14:textId="77777777" w:rsidR="002C43AB" w:rsidRDefault="002C43AB">
            <w:pPr>
              <w:pStyle w:val="TableParagraph"/>
              <w:spacing w:before="8" w:line="256" w:lineRule="auto"/>
              <w:ind w:left="97" w:right="113"/>
              <w:rPr>
                <w:rFonts w:ascii="Arial" w:hAnsi="Arial" w:cs="Arial"/>
                <w:b/>
                <w:color w:val="386091"/>
                <w:sz w:val="20"/>
                <w:szCs w:val="20"/>
                <w:lang w:val="es-ES"/>
              </w:rPr>
            </w:pPr>
          </w:p>
        </w:tc>
        <w:tc>
          <w:tcPr>
            <w:tcW w:w="1701" w:type="dxa"/>
            <w:tcBorders>
              <w:top w:val="single" w:sz="8" w:space="0" w:color="000000"/>
              <w:left w:val="single" w:sz="6" w:space="0" w:color="000000"/>
              <w:bottom w:val="nil"/>
              <w:right w:val="single" w:sz="6" w:space="0" w:color="000000"/>
            </w:tcBorders>
            <w:shd w:val="clear" w:color="auto" w:fill="D5DCE4" w:themeFill="text2" w:themeFillTint="33"/>
          </w:tcPr>
          <w:p w14:paraId="496ADCFB" w14:textId="77777777" w:rsidR="002C43AB" w:rsidRDefault="002C43AB">
            <w:pPr>
              <w:pStyle w:val="TableParagraph"/>
              <w:spacing w:before="17" w:line="256" w:lineRule="auto"/>
              <w:ind w:left="97"/>
              <w:rPr>
                <w:rFonts w:ascii="Arial" w:hAnsi="Arial" w:cs="Arial"/>
                <w:b/>
                <w:bCs/>
                <w:sz w:val="20"/>
                <w:szCs w:val="20"/>
                <w:lang w:val="es-ES"/>
              </w:rPr>
            </w:pPr>
            <w:proofErr w:type="spellStart"/>
            <w:r>
              <w:rPr>
                <w:rFonts w:ascii="Arial" w:hAnsi="Arial" w:cs="Arial"/>
                <w:b/>
                <w:bCs/>
                <w:sz w:val="20"/>
                <w:szCs w:val="20"/>
                <w:lang w:val="es-ES"/>
              </w:rPr>
              <w:t>Valoració</w:t>
            </w:r>
            <w:proofErr w:type="spellEnd"/>
            <w:r>
              <w:rPr>
                <w:rFonts w:ascii="Arial" w:hAnsi="Arial" w:cs="Arial"/>
                <w:b/>
                <w:bCs/>
                <w:sz w:val="20"/>
                <w:szCs w:val="20"/>
                <w:lang w:val="es-ES"/>
              </w:rPr>
              <w:t xml:space="preserve"> 1</w:t>
            </w:r>
          </w:p>
          <w:p w14:paraId="23AC6D37" w14:textId="77777777" w:rsidR="002C43AB" w:rsidRDefault="002C43AB">
            <w:pPr>
              <w:pStyle w:val="TableParagraph"/>
              <w:spacing w:before="38" w:line="256" w:lineRule="auto"/>
              <w:ind w:left="110"/>
              <w:rPr>
                <w:rFonts w:ascii="Arial" w:hAnsi="Arial" w:cs="Arial"/>
                <w:sz w:val="20"/>
                <w:szCs w:val="20"/>
                <w:lang w:val="es-ES"/>
              </w:rPr>
            </w:pPr>
          </w:p>
          <w:p w14:paraId="28E69D44" w14:textId="77777777" w:rsidR="002C43AB" w:rsidRDefault="002C43AB">
            <w:pPr>
              <w:rPr>
                <w:rFonts w:ascii="Arial" w:hAnsi="Arial" w:cs="Arial"/>
                <w:i/>
                <w:sz w:val="20"/>
                <w:szCs w:val="20"/>
                <w:lang w:val="ca-ES"/>
              </w:rPr>
            </w:pPr>
          </w:p>
          <w:p w14:paraId="322BFBB7" w14:textId="77777777" w:rsidR="002C43AB" w:rsidRDefault="002C43AB">
            <w:pPr>
              <w:rPr>
                <w:rFonts w:ascii="Arial" w:hAnsi="Arial" w:cs="Arial"/>
                <w:sz w:val="20"/>
                <w:szCs w:val="20"/>
                <w:lang w:val="ca-ES"/>
              </w:rPr>
            </w:pPr>
            <w:r>
              <w:rPr>
                <w:rFonts w:ascii="Arial" w:hAnsi="Arial" w:cs="Arial"/>
                <w:i/>
                <w:sz w:val="20"/>
                <w:szCs w:val="20"/>
                <w:lang w:val="ca-ES"/>
              </w:rPr>
              <w:t>Puntuació mínima per Criteri: ≥ 3,1</w:t>
            </w:r>
          </w:p>
        </w:tc>
        <w:tc>
          <w:tcPr>
            <w:tcW w:w="2199" w:type="dxa"/>
            <w:tcBorders>
              <w:top w:val="single" w:sz="8" w:space="0" w:color="000000"/>
              <w:left w:val="single" w:sz="6" w:space="0" w:color="000000"/>
              <w:bottom w:val="nil"/>
              <w:right w:val="single" w:sz="8" w:space="0" w:color="000000"/>
            </w:tcBorders>
            <w:shd w:val="clear" w:color="auto" w:fill="D5DCE4" w:themeFill="text2" w:themeFillTint="33"/>
            <w:hideMark/>
          </w:tcPr>
          <w:p w14:paraId="5C64764B" w14:textId="77777777" w:rsidR="002C43AB" w:rsidRDefault="002C43AB">
            <w:pPr>
              <w:pStyle w:val="TableParagraph"/>
              <w:spacing w:before="38" w:line="256" w:lineRule="auto"/>
              <w:ind w:left="110"/>
              <w:rPr>
                <w:rFonts w:ascii="Arial" w:hAnsi="Arial" w:cs="Arial"/>
                <w:i/>
                <w:sz w:val="20"/>
                <w:szCs w:val="20"/>
                <w:lang w:val="es-ES"/>
              </w:rPr>
            </w:pPr>
            <w:proofErr w:type="gramStart"/>
            <w:r>
              <w:rPr>
                <w:rFonts w:ascii="Arial" w:hAnsi="Arial" w:cs="Arial"/>
                <w:b/>
                <w:bCs/>
                <w:sz w:val="20"/>
                <w:szCs w:val="20"/>
                <w:lang w:val="es-ES"/>
              </w:rPr>
              <w:t>Total</w:t>
            </w:r>
            <w:proofErr w:type="gramEnd"/>
            <w:r>
              <w:rPr>
                <w:rFonts w:ascii="Arial" w:hAnsi="Arial" w:cs="Arial"/>
                <w:b/>
                <w:bCs/>
                <w:sz w:val="20"/>
                <w:szCs w:val="20"/>
                <w:lang w:val="es-ES"/>
              </w:rPr>
              <w:t xml:space="preserve"> </w:t>
            </w:r>
            <w:proofErr w:type="spellStart"/>
            <w:r>
              <w:rPr>
                <w:rFonts w:ascii="Arial" w:hAnsi="Arial" w:cs="Arial"/>
                <w:b/>
                <w:bCs/>
                <w:sz w:val="20"/>
                <w:szCs w:val="20"/>
                <w:lang w:val="es-ES"/>
              </w:rPr>
              <w:t>Punts</w:t>
            </w:r>
            <w:proofErr w:type="spellEnd"/>
          </w:p>
        </w:tc>
      </w:tr>
    </w:tbl>
    <w:p w14:paraId="471394D6" w14:textId="77777777" w:rsidR="002C43AB" w:rsidRDefault="002C43AB" w:rsidP="002C43AB">
      <w:pPr>
        <w:tabs>
          <w:tab w:val="left" w:pos="5123"/>
          <w:tab w:val="left" w:pos="6824"/>
        </w:tabs>
        <w:ind w:left="126"/>
        <w:rPr>
          <w:rFonts w:ascii="Arial" w:hAnsi="Arial" w:cs="Arial"/>
          <w:b/>
          <w:sz w:val="20"/>
          <w:szCs w:val="20"/>
          <w:lang w:val="ca-ES"/>
        </w:rPr>
      </w:pPr>
      <w:bookmarkStart w:id="15" w:name="OLE_LINK45"/>
      <w:bookmarkStart w:id="16" w:name="OLE_LINK44"/>
    </w:p>
    <w:p w14:paraId="5541A8D6" w14:textId="77777777" w:rsidR="002C43AB" w:rsidRDefault="002C43AB" w:rsidP="002C43AB">
      <w:pPr>
        <w:tabs>
          <w:tab w:val="left" w:pos="5123"/>
          <w:tab w:val="left" w:pos="6824"/>
        </w:tabs>
        <w:ind w:left="126"/>
        <w:rPr>
          <w:rFonts w:ascii="Arial" w:hAnsi="Arial" w:cs="Arial"/>
          <w:sz w:val="20"/>
          <w:szCs w:val="20"/>
          <w:lang w:val="ca-ES"/>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14:paraId="092DE323" w14:textId="77777777" w:rsidTr="002C43AB">
        <w:trPr>
          <w:trHeight w:hRule="exact" w:val="263"/>
        </w:trPr>
        <w:tc>
          <w:tcPr>
            <w:tcW w:w="4997" w:type="dxa"/>
            <w:tcBorders>
              <w:top w:val="single" w:sz="8" w:space="0" w:color="000000"/>
              <w:left w:val="single" w:sz="8" w:space="0" w:color="000000"/>
              <w:bottom w:val="single" w:sz="8" w:space="0" w:color="000000"/>
              <w:right w:val="single" w:sz="6" w:space="0" w:color="000000"/>
            </w:tcBorders>
            <w:hideMark/>
          </w:tcPr>
          <w:p w14:paraId="52F70470" w14:textId="77777777" w:rsidR="002C43AB" w:rsidRDefault="002C43AB">
            <w:pPr>
              <w:pStyle w:val="TableParagraph"/>
              <w:spacing w:before="14" w:line="256" w:lineRule="auto"/>
              <w:ind w:left="130" w:right="113"/>
              <w:rPr>
                <w:rFonts w:ascii="Arial" w:hAnsi="Arial" w:cs="Arial"/>
                <w:b/>
                <w:color w:val="010101"/>
                <w:sz w:val="20"/>
                <w:szCs w:val="20"/>
                <w:lang w:val="es-ES"/>
              </w:rPr>
            </w:pPr>
            <w:proofErr w:type="spellStart"/>
            <w:r>
              <w:rPr>
                <w:rFonts w:ascii="Arial" w:hAnsi="Arial" w:cs="Arial"/>
                <w:b/>
                <w:sz w:val="20"/>
                <w:szCs w:val="20"/>
                <w:lang w:val="es-ES"/>
              </w:rPr>
              <w:t>Criteri</w:t>
            </w:r>
            <w:proofErr w:type="spellEnd"/>
            <w:r>
              <w:rPr>
                <w:rFonts w:ascii="Arial" w:hAnsi="Arial" w:cs="Arial"/>
                <w:b/>
                <w:sz w:val="20"/>
                <w:szCs w:val="20"/>
                <w:lang w:val="es-ES"/>
              </w:rPr>
              <w:t xml:space="preserve"> 2. Impacte del </w:t>
            </w:r>
            <w:proofErr w:type="spellStart"/>
            <w:r>
              <w:rPr>
                <w:rFonts w:ascii="Arial" w:hAnsi="Arial" w:cs="Arial"/>
                <w:b/>
                <w:sz w:val="20"/>
                <w:szCs w:val="20"/>
                <w:lang w:val="es-ES"/>
              </w:rPr>
              <w:t>projecte</w:t>
            </w:r>
            <w:proofErr w:type="spellEnd"/>
          </w:p>
        </w:tc>
        <w:tc>
          <w:tcPr>
            <w:tcW w:w="1701" w:type="dxa"/>
            <w:tcBorders>
              <w:top w:val="single" w:sz="8" w:space="0" w:color="000000"/>
              <w:left w:val="single" w:sz="6" w:space="0" w:color="000000"/>
              <w:bottom w:val="single" w:sz="8" w:space="0" w:color="000000"/>
              <w:right w:val="single" w:sz="6" w:space="0" w:color="000000"/>
            </w:tcBorders>
            <w:hideMark/>
          </w:tcPr>
          <w:p w14:paraId="69722FB3" w14:textId="77777777" w:rsidR="002C43AB" w:rsidRDefault="002C43AB">
            <w:pPr>
              <w:pStyle w:val="TableParagraph"/>
              <w:spacing w:before="10" w:line="256" w:lineRule="auto"/>
              <w:ind w:left="149"/>
              <w:rPr>
                <w:rFonts w:ascii="Arial" w:hAnsi="Arial" w:cs="Arial"/>
                <w:color w:val="386091"/>
                <w:sz w:val="20"/>
                <w:szCs w:val="20"/>
                <w:lang w:val="es-ES"/>
              </w:rPr>
            </w:pPr>
            <w:r>
              <w:rPr>
                <w:rFonts w:ascii="Arial" w:hAnsi="Arial" w:cs="Arial"/>
                <w:color w:val="386091"/>
                <w:sz w:val="20"/>
                <w:szCs w:val="20"/>
                <w:lang w:val="es-ES"/>
              </w:rPr>
              <w:t>Valor*</w:t>
            </w:r>
          </w:p>
        </w:tc>
        <w:tc>
          <w:tcPr>
            <w:tcW w:w="2199" w:type="dxa"/>
            <w:tcBorders>
              <w:top w:val="single" w:sz="8" w:space="0" w:color="000000"/>
              <w:left w:val="single" w:sz="6" w:space="0" w:color="000000"/>
              <w:bottom w:val="nil"/>
              <w:right w:val="single" w:sz="8" w:space="0" w:color="000000"/>
            </w:tcBorders>
          </w:tcPr>
          <w:p w14:paraId="5C9CDF43" w14:textId="77777777" w:rsidR="002C43AB" w:rsidRDefault="002C43AB">
            <w:pPr>
              <w:rPr>
                <w:rFonts w:ascii="Arial" w:hAnsi="Arial" w:cs="Arial"/>
                <w:sz w:val="20"/>
                <w:szCs w:val="20"/>
                <w:lang w:val="ca-ES"/>
              </w:rPr>
            </w:pPr>
          </w:p>
        </w:tc>
        <w:bookmarkEnd w:id="15"/>
        <w:bookmarkEnd w:id="16"/>
      </w:tr>
      <w:tr w:rsidR="002C43AB" w14:paraId="0D03AFE6" w14:textId="77777777" w:rsidTr="002C43AB">
        <w:trPr>
          <w:trHeight w:val="367"/>
        </w:trPr>
        <w:tc>
          <w:tcPr>
            <w:tcW w:w="8897" w:type="dxa"/>
            <w:gridSpan w:val="3"/>
            <w:tcBorders>
              <w:top w:val="single" w:sz="8" w:space="0" w:color="000000"/>
              <w:left w:val="single" w:sz="8" w:space="0" w:color="000000"/>
              <w:bottom w:val="single" w:sz="8" w:space="0" w:color="000000"/>
              <w:right w:val="single" w:sz="8" w:space="0" w:color="000000"/>
            </w:tcBorders>
            <w:shd w:val="clear" w:color="auto" w:fill="D5DCE4" w:themeFill="text2" w:themeFillTint="33"/>
            <w:hideMark/>
          </w:tcPr>
          <w:p w14:paraId="406F685E" w14:textId="77777777" w:rsidR="002C43AB" w:rsidRDefault="002C43AB">
            <w:pPr>
              <w:ind w:right="113"/>
              <w:rPr>
                <w:rFonts w:ascii="Arial" w:hAnsi="Arial" w:cs="Arial"/>
                <w:b/>
                <w:bCs/>
                <w:sz w:val="20"/>
                <w:szCs w:val="20"/>
                <w:lang w:val="ca-ES"/>
              </w:rPr>
            </w:pPr>
            <w:r>
              <w:rPr>
                <w:rFonts w:ascii="Arial" w:hAnsi="Arial" w:cs="Arial"/>
                <w:b/>
                <w:bCs/>
                <w:sz w:val="20"/>
                <w:szCs w:val="20"/>
                <w:lang w:val="ca-ES"/>
              </w:rPr>
              <w:t xml:space="preserve">  </w:t>
            </w:r>
            <w:proofErr w:type="spellStart"/>
            <w:r>
              <w:rPr>
                <w:rFonts w:ascii="Arial" w:hAnsi="Arial" w:cs="Arial"/>
                <w:b/>
                <w:bCs/>
                <w:sz w:val="20"/>
                <w:szCs w:val="20"/>
                <w:lang w:val="ca-ES"/>
              </w:rPr>
              <w:t>Subcriteris</w:t>
            </w:r>
            <w:proofErr w:type="spellEnd"/>
          </w:p>
        </w:tc>
      </w:tr>
      <w:tr w:rsidR="002C43AB" w14:paraId="29A97366" w14:textId="77777777" w:rsidTr="002C43AB">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617FC48C" w14:textId="77777777" w:rsidR="002C43AB" w:rsidRDefault="002C43AB" w:rsidP="002C43AB">
            <w:pPr>
              <w:pStyle w:val="ListParagraph"/>
              <w:numPr>
                <w:ilvl w:val="0"/>
                <w:numId w:val="46"/>
              </w:numPr>
              <w:spacing w:line="256" w:lineRule="auto"/>
              <w:ind w:right="113"/>
              <w:rPr>
                <w:rFonts w:ascii="Arial" w:hAnsi="Arial" w:cs="Arial"/>
                <w:sz w:val="20"/>
                <w:szCs w:val="20"/>
                <w:lang w:val="ca-ES"/>
              </w:rPr>
            </w:pPr>
            <w:bookmarkStart w:id="17" w:name="_Hlk124869578"/>
            <w:r>
              <w:rPr>
                <w:rFonts w:ascii="Arial" w:hAnsi="Arial" w:cs="Arial"/>
                <w:sz w:val="20"/>
                <w:szCs w:val="20"/>
                <w:lang w:val="ca-ES"/>
              </w:rPr>
              <w:t>Rellevància dels impactes potencials sobre el repte. Contribució i abast de la proposta en els impactes proposats.</w:t>
            </w:r>
            <w:r>
              <w:rPr>
                <w:rFonts w:ascii="Arial" w:hAnsi="Arial" w:cs="Arial"/>
                <w:sz w:val="20"/>
                <w:szCs w:val="20"/>
                <w:lang w:val="ca-ES"/>
              </w:rPr>
              <w:br/>
            </w:r>
            <w:bookmarkEnd w:id="17"/>
            <w:r>
              <w:rPr>
                <w:rFonts w:ascii="Arial" w:hAnsi="Arial" w:cs="Arial"/>
                <w:sz w:val="20"/>
                <w:szCs w:val="20"/>
                <w:lang w:val="ca-ES"/>
              </w:rPr>
              <w:t>Inclusió d’altres impactes addicionals no associats al repte urbà que puguin tenir un retorn social positiu (p. ex. potencial d’inclusió, retorn social, impacte ambiental positiu, etc.).</w:t>
            </w:r>
          </w:p>
        </w:tc>
        <w:tc>
          <w:tcPr>
            <w:tcW w:w="1701" w:type="dxa"/>
            <w:tcBorders>
              <w:top w:val="single" w:sz="8" w:space="0" w:color="000000"/>
              <w:left w:val="single" w:sz="6" w:space="0" w:color="000000"/>
              <w:bottom w:val="single" w:sz="8" w:space="0" w:color="000000"/>
              <w:right w:val="single" w:sz="6" w:space="0" w:color="000000"/>
            </w:tcBorders>
            <w:shd w:val="clear" w:color="auto" w:fill="D5DCE4" w:themeFill="text2" w:themeFillTint="33"/>
          </w:tcPr>
          <w:p w14:paraId="7DA41F53" w14:textId="77777777" w:rsidR="002C43AB" w:rsidRDefault="002C43AB">
            <w:pPr>
              <w:pStyle w:val="TableParagraph"/>
              <w:spacing w:before="10" w:line="256" w:lineRule="auto"/>
              <w:ind w:left="149"/>
              <w:rPr>
                <w:rFonts w:ascii="Arial" w:eastAsia="Arial" w:hAnsi="Arial" w:cs="Arial"/>
                <w:sz w:val="20"/>
                <w:szCs w:val="20"/>
                <w:lang w:val="es-ES"/>
              </w:rPr>
            </w:pPr>
          </w:p>
        </w:tc>
        <w:tc>
          <w:tcPr>
            <w:tcW w:w="2199" w:type="dxa"/>
            <w:tcBorders>
              <w:top w:val="single" w:sz="8" w:space="0" w:color="000000"/>
              <w:left w:val="single" w:sz="6" w:space="0" w:color="000000"/>
              <w:bottom w:val="single" w:sz="4" w:space="0" w:color="auto"/>
              <w:right w:val="single" w:sz="8" w:space="0" w:color="000000"/>
            </w:tcBorders>
            <w:shd w:val="clear" w:color="auto" w:fill="D5DCE4" w:themeFill="text2" w:themeFillTint="33"/>
            <w:hideMark/>
          </w:tcPr>
          <w:p w14:paraId="1C52A5A5" w14:textId="77777777" w:rsidR="002C43AB" w:rsidRDefault="002C43AB">
            <w:pPr>
              <w:rPr>
                <w:rFonts w:ascii="Arial" w:hAnsi="Arial" w:cs="Arial"/>
                <w:sz w:val="20"/>
                <w:szCs w:val="20"/>
                <w:lang w:val="ca-ES"/>
              </w:rPr>
            </w:pPr>
            <w:r>
              <w:rPr>
                <w:rFonts w:ascii="Arial" w:hAnsi="Arial" w:cs="Arial"/>
                <w:sz w:val="20"/>
                <w:szCs w:val="20"/>
                <w:lang w:val="ca-ES"/>
              </w:rPr>
              <w:t xml:space="preserve">Màxim de 5 punts   </w:t>
            </w:r>
          </w:p>
        </w:tc>
      </w:tr>
      <w:tr w:rsidR="002C43AB" w14:paraId="13630060" w14:textId="77777777" w:rsidTr="002C43AB">
        <w:trPr>
          <w:trHeight w:hRule="exact" w:val="2723"/>
        </w:trPr>
        <w:tc>
          <w:tcPr>
            <w:tcW w:w="4997" w:type="dxa"/>
            <w:tcBorders>
              <w:top w:val="single" w:sz="8" w:space="0" w:color="000000"/>
              <w:left w:val="single" w:sz="8" w:space="0" w:color="000000"/>
              <w:bottom w:val="single" w:sz="8" w:space="0" w:color="000000"/>
              <w:right w:val="single" w:sz="6" w:space="0" w:color="000000"/>
            </w:tcBorders>
            <w:hideMark/>
          </w:tcPr>
          <w:p w14:paraId="64BCDC54" w14:textId="77777777" w:rsidR="002C43AB" w:rsidRDefault="002C43AB" w:rsidP="002C43AB">
            <w:pPr>
              <w:pStyle w:val="ListParagraph"/>
              <w:numPr>
                <w:ilvl w:val="0"/>
                <w:numId w:val="46"/>
              </w:numPr>
              <w:spacing w:line="256" w:lineRule="auto"/>
              <w:ind w:right="113"/>
              <w:rPr>
                <w:rFonts w:ascii="Arial" w:hAnsi="Arial" w:cs="Arial"/>
                <w:sz w:val="20"/>
                <w:szCs w:val="20"/>
                <w:lang w:val="ca-ES"/>
              </w:rPr>
            </w:pPr>
            <w:bookmarkStart w:id="18" w:name="_Hlk124869595"/>
            <w:r>
              <w:rPr>
                <w:rFonts w:ascii="Arial" w:hAnsi="Arial" w:cs="Arial"/>
                <w:sz w:val="20"/>
                <w:szCs w:val="20"/>
                <w:lang w:val="ca-ES"/>
              </w:rPr>
              <w:t>Validesa dels indicadors proposats en relació als impactes identificats:</w:t>
            </w:r>
            <w:r>
              <w:rPr>
                <w:rFonts w:ascii="Arial" w:hAnsi="Arial" w:cs="Arial"/>
                <w:sz w:val="20"/>
                <w:szCs w:val="20"/>
                <w:lang w:val="ca-ES"/>
              </w:rPr>
              <w:br/>
              <w:t>- Quantitat i qualitat dels indicadors.</w:t>
            </w:r>
            <w:r>
              <w:rPr>
                <w:rFonts w:ascii="Arial" w:hAnsi="Arial" w:cs="Arial"/>
                <w:sz w:val="20"/>
                <w:szCs w:val="20"/>
                <w:lang w:val="ca-ES"/>
              </w:rPr>
              <w:br/>
              <w:t>- Existència de dades de base (quantitatives) per a la mesura dels impactes.</w:t>
            </w:r>
            <w:r>
              <w:rPr>
                <w:rFonts w:ascii="Arial" w:hAnsi="Arial" w:cs="Arial"/>
                <w:sz w:val="20"/>
                <w:szCs w:val="20"/>
                <w:lang w:val="ca-ES"/>
              </w:rPr>
              <w:br/>
              <w:t>- Procediment de verificació dels impactes potencials.</w:t>
            </w:r>
            <w:r>
              <w:rPr>
                <w:rFonts w:ascii="Arial" w:hAnsi="Arial" w:cs="Arial"/>
                <w:sz w:val="20"/>
                <w:szCs w:val="20"/>
                <w:lang w:val="ca-ES"/>
              </w:rPr>
              <w:br/>
              <w:t>- Contribució i abast de l’impacte de la proposta (valor a assolir per a cada indicador) al repte urbà i els àmbits d’actuació.</w:t>
            </w:r>
            <w:bookmarkEnd w:id="18"/>
          </w:p>
        </w:tc>
        <w:tc>
          <w:tcPr>
            <w:tcW w:w="1701" w:type="dxa"/>
            <w:tcBorders>
              <w:top w:val="single" w:sz="8" w:space="0" w:color="000000"/>
              <w:left w:val="single" w:sz="6" w:space="0" w:color="000000"/>
              <w:bottom w:val="single" w:sz="8" w:space="0" w:color="000000"/>
              <w:right w:val="single" w:sz="4" w:space="0" w:color="auto"/>
            </w:tcBorders>
          </w:tcPr>
          <w:p w14:paraId="3C5D7F46" w14:textId="77777777" w:rsidR="002C43AB" w:rsidRDefault="002C43AB">
            <w:pPr>
              <w:pStyle w:val="TableParagraph"/>
              <w:spacing w:before="10" w:line="256" w:lineRule="auto"/>
              <w:ind w:left="149"/>
              <w:rPr>
                <w:rFonts w:ascii="Arial" w:eastAsia="Arial" w:hAnsi="Arial" w:cs="Arial"/>
                <w:sz w:val="20"/>
                <w:szCs w:val="20"/>
                <w:lang w:val="es-ES"/>
              </w:rPr>
            </w:pPr>
          </w:p>
        </w:tc>
        <w:tc>
          <w:tcPr>
            <w:tcW w:w="2199" w:type="dxa"/>
            <w:tcBorders>
              <w:top w:val="single" w:sz="4" w:space="0" w:color="auto"/>
              <w:left w:val="single" w:sz="4" w:space="0" w:color="auto"/>
              <w:bottom w:val="single" w:sz="4" w:space="0" w:color="auto"/>
              <w:right w:val="single" w:sz="4" w:space="0" w:color="auto"/>
            </w:tcBorders>
            <w:hideMark/>
          </w:tcPr>
          <w:p w14:paraId="69E86476" w14:textId="77777777" w:rsidR="002C43AB" w:rsidRDefault="002C43AB">
            <w:pPr>
              <w:rPr>
                <w:rFonts w:ascii="Arial" w:hAnsi="Arial" w:cs="Arial"/>
                <w:sz w:val="20"/>
                <w:szCs w:val="20"/>
                <w:lang w:val="ca-ES"/>
              </w:rPr>
            </w:pPr>
            <w:r>
              <w:rPr>
                <w:rFonts w:ascii="Arial" w:hAnsi="Arial" w:cs="Arial"/>
                <w:sz w:val="20"/>
                <w:szCs w:val="20"/>
                <w:lang w:val="ca-ES"/>
              </w:rPr>
              <w:t xml:space="preserve">Màxim de 5 punts   </w:t>
            </w:r>
          </w:p>
        </w:tc>
      </w:tr>
      <w:tr w:rsidR="002C43AB" w14:paraId="00219C1E"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D5DCE4" w:themeFill="text2" w:themeFillTint="33"/>
            <w:hideMark/>
          </w:tcPr>
          <w:p w14:paraId="58121FDE" w14:textId="77777777" w:rsidR="002C43AB" w:rsidRDefault="002C43AB" w:rsidP="002C43AB">
            <w:pPr>
              <w:pStyle w:val="ListParagraph"/>
              <w:numPr>
                <w:ilvl w:val="0"/>
                <w:numId w:val="46"/>
              </w:numPr>
              <w:spacing w:line="256" w:lineRule="auto"/>
              <w:ind w:right="113"/>
              <w:rPr>
                <w:rFonts w:ascii="Arial" w:hAnsi="Arial" w:cs="Arial"/>
                <w:sz w:val="20"/>
                <w:szCs w:val="20"/>
                <w:lang w:val="ca-ES"/>
              </w:rPr>
            </w:pPr>
            <w:bookmarkStart w:id="19" w:name="_Hlk124869629"/>
            <w:bookmarkStart w:id="20" w:name="OLE_LINK54"/>
            <w:bookmarkStart w:id="21" w:name="OLE_LINK53"/>
            <w:r>
              <w:rPr>
                <w:rFonts w:ascii="Arial" w:hAnsi="Arial" w:cs="Arial"/>
                <w:sz w:val="20"/>
                <w:szCs w:val="20"/>
                <w:lang w:val="ca-ES"/>
              </w:rPr>
              <w:lastRenderedPageBreak/>
              <w:t xml:space="preserve">Potencial d’explotació dels resultats del projecte i </w:t>
            </w:r>
            <w:bookmarkEnd w:id="19"/>
            <w:r>
              <w:rPr>
                <w:rFonts w:ascii="Arial" w:hAnsi="Arial" w:cs="Arial"/>
                <w:sz w:val="20"/>
                <w:szCs w:val="20"/>
                <w:lang w:val="ca-ES"/>
              </w:rPr>
              <w:t xml:space="preserve"> de l’escalabilitat i </w:t>
            </w:r>
            <w:proofErr w:type="spellStart"/>
            <w:r>
              <w:rPr>
                <w:rFonts w:ascii="Arial" w:hAnsi="Arial" w:cs="Arial"/>
                <w:sz w:val="20"/>
                <w:szCs w:val="20"/>
                <w:lang w:val="ca-ES"/>
              </w:rPr>
              <w:t>replicabilitat</w:t>
            </w:r>
            <w:proofErr w:type="spellEnd"/>
            <w:r>
              <w:rPr>
                <w:rFonts w:ascii="Arial" w:hAnsi="Arial" w:cs="Arial"/>
                <w:sz w:val="20"/>
                <w:szCs w:val="20"/>
                <w:lang w:val="ca-ES"/>
              </w:rPr>
              <w:t xml:space="preserve"> de la solució proposada</w:t>
            </w:r>
            <w:bookmarkEnd w:id="20"/>
            <w:bookmarkEnd w:id="21"/>
            <w:r>
              <w:rPr>
                <w:rFonts w:ascii="Arial" w:hAnsi="Arial" w:cs="Arial"/>
                <w:sz w:val="20"/>
                <w:szCs w:val="20"/>
                <w:lang w:val="ca-ES"/>
              </w:rPr>
              <w:t>.</w:t>
            </w:r>
          </w:p>
          <w:p w14:paraId="4A5D5BF1" w14:textId="77777777" w:rsidR="002C43AB" w:rsidRDefault="002C43AB">
            <w:pPr>
              <w:pStyle w:val="ListParagraph"/>
              <w:ind w:right="113"/>
              <w:rPr>
                <w:rFonts w:ascii="Arial" w:hAnsi="Arial" w:cs="Arial"/>
                <w:sz w:val="20"/>
                <w:szCs w:val="20"/>
                <w:lang w:val="ca-ES"/>
              </w:rPr>
            </w:pPr>
            <w:r>
              <w:rPr>
                <w:rFonts w:ascii="Arial" w:hAnsi="Arial" w:cs="Arial"/>
                <w:sz w:val="20"/>
                <w:szCs w:val="20"/>
                <w:lang w:val="ca-ES"/>
              </w:rPr>
              <w:t>Demostració de la sostenibilitat econòmica (proposta model de negoci sostenible) del projecte en acabar la fase subvencionada.</w:t>
            </w:r>
          </w:p>
        </w:tc>
        <w:tc>
          <w:tcPr>
            <w:tcW w:w="1701" w:type="dxa"/>
            <w:tcBorders>
              <w:top w:val="single" w:sz="8" w:space="0" w:color="000000"/>
              <w:left w:val="single" w:sz="6" w:space="0" w:color="000000"/>
              <w:bottom w:val="single" w:sz="6" w:space="0" w:color="000000"/>
              <w:right w:val="single" w:sz="4" w:space="0" w:color="auto"/>
            </w:tcBorders>
            <w:shd w:val="clear" w:color="auto" w:fill="D5DCE4" w:themeFill="text2" w:themeFillTint="33"/>
          </w:tcPr>
          <w:p w14:paraId="7A9D13A6" w14:textId="77777777" w:rsidR="002C43AB" w:rsidRDefault="002C43AB">
            <w:pPr>
              <w:rPr>
                <w:rFonts w:ascii="Arial" w:hAnsi="Arial" w:cs="Arial"/>
                <w:sz w:val="20"/>
                <w:szCs w:val="20"/>
                <w:lang w:val="ca-E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707C51B" w14:textId="77777777" w:rsidR="002C43AB" w:rsidRDefault="002C43AB">
            <w:pPr>
              <w:rPr>
                <w:rFonts w:ascii="Arial" w:hAnsi="Arial" w:cs="Arial"/>
                <w:sz w:val="20"/>
                <w:szCs w:val="20"/>
                <w:lang w:val="ca-ES"/>
              </w:rPr>
            </w:pPr>
            <w:r>
              <w:rPr>
                <w:rFonts w:ascii="Arial" w:hAnsi="Arial" w:cs="Arial"/>
                <w:sz w:val="20"/>
                <w:szCs w:val="20"/>
                <w:lang w:val="ca-ES"/>
              </w:rPr>
              <w:t xml:space="preserve">Màxim de 5 punts   </w:t>
            </w:r>
          </w:p>
        </w:tc>
      </w:tr>
      <w:tr w:rsidR="002C43AB" w14:paraId="61BBD217" w14:textId="77777777" w:rsidTr="002C43AB">
        <w:tc>
          <w:tcPr>
            <w:tcW w:w="4997" w:type="dxa"/>
            <w:tcBorders>
              <w:top w:val="single" w:sz="8" w:space="0" w:color="000000"/>
              <w:left w:val="single" w:sz="8" w:space="0" w:color="000000"/>
              <w:bottom w:val="single" w:sz="6" w:space="0" w:color="000000"/>
              <w:right w:val="single" w:sz="6" w:space="0" w:color="000000"/>
            </w:tcBorders>
            <w:hideMark/>
          </w:tcPr>
          <w:p w14:paraId="246ECF64" w14:textId="77777777" w:rsidR="002C43AB" w:rsidRDefault="002C43AB" w:rsidP="002C43AB">
            <w:pPr>
              <w:pStyle w:val="ListParagraph"/>
              <w:numPr>
                <w:ilvl w:val="0"/>
                <w:numId w:val="46"/>
              </w:numPr>
              <w:spacing w:line="256" w:lineRule="auto"/>
              <w:ind w:right="113"/>
              <w:rPr>
                <w:rFonts w:ascii="Arial" w:hAnsi="Arial" w:cs="Arial"/>
                <w:sz w:val="20"/>
                <w:szCs w:val="20"/>
                <w:lang w:val="ca-ES"/>
              </w:rPr>
            </w:pPr>
            <w:bookmarkStart w:id="22" w:name="OLE_LINK28"/>
            <w:bookmarkStart w:id="23" w:name="_Hlk124869641"/>
            <w:r>
              <w:rPr>
                <w:rFonts w:ascii="Arial" w:hAnsi="Arial" w:cs="Arial"/>
                <w:sz w:val="20"/>
                <w:szCs w:val="20"/>
                <w:lang w:val="ca-ES"/>
              </w:rPr>
              <w:t>Qualitat i coherència de les accions previstes per comunicar i difondre el projecte i els seus resultats.</w:t>
            </w:r>
            <w:bookmarkEnd w:id="22"/>
            <w:bookmarkEnd w:id="23"/>
          </w:p>
        </w:tc>
        <w:tc>
          <w:tcPr>
            <w:tcW w:w="1701" w:type="dxa"/>
            <w:tcBorders>
              <w:top w:val="single" w:sz="8" w:space="0" w:color="000000"/>
              <w:left w:val="single" w:sz="6" w:space="0" w:color="000000"/>
              <w:bottom w:val="single" w:sz="6" w:space="0" w:color="000000"/>
              <w:right w:val="single" w:sz="4" w:space="0" w:color="auto"/>
            </w:tcBorders>
          </w:tcPr>
          <w:p w14:paraId="4A16F46A" w14:textId="77777777" w:rsidR="002C43AB" w:rsidRDefault="002C43AB">
            <w:pPr>
              <w:rPr>
                <w:rFonts w:ascii="Arial" w:hAnsi="Arial" w:cs="Arial"/>
                <w:sz w:val="20"/>
                <w:szCs w:val="20"/>
                <w:lang w:val="ca-ES"/>
              </w:rPr>
            </w:pPr>
          </w:p>
        </w:tc>
        <w:tc>
          <w:tcPr>
            <w:tcW w:w="2199" w:type="dxa"/>
            <w:tcBorders>
              <w:top w:val="single" w:sz="4" w:space="0" w:color="auto"/>
              <w:left w:val="single" w:sz="4" w:space="0" w:color="auto"/>
              <w:bottom w:val="single" w:sz="4" w:space="0" w:color="auto"/>
              <w:right w:val="single" w:sz="4" w:space="0" w:color="auto"/>
            </w:tcBorders>
            <w:hideMark/>
          </w:tcPr>
          <w:p w14:paraId="6DAB5A80" w14:textId="77777777" w:rsidR="002C43AB" w:rsidRDefault="002C43AB">
            <w:pPr>
              <w:rPr>
                <w:rFonts w:ascii="Arial" w:hAnsi="Arial" w:cs="Arial"/>
                <w:sz w:val="20"/>
                <w:szCs w:val="20"/>
                <w:lang w:val="ca-ES"/>
              </w:rPr>
            </w:pPr>
            <w:r>
              <w:rPr>
                <w:rFonts w:ascii="Arial" w:hAnsi="Arial" w:cs="Arial"/>
                <w:sz w:val="20"/>
                <w:szCs w:val="20"/>
                <w:lang w:val="ca-ES"/>
              </w:rPr>
              <w:t xml:space="preserve">Màxim de 5 punts   </w:t>
            </w:r>
          </w:p>
        </w:tc>
      </w:tr>
      <w:tr w:rsidR="002C43AB" w14:paraId="7651E88A" w14:textId="77777777" w:rsidTr="002C43AB">
        <w:trPr>
          <w:trHeight w:hRule="exact" w:val="839"/>
        </w:trPr>
        <w:tc>
          <w:tcPr>
            <w:tcW w:w="4997" w:type="dxa"/>
            <w:tcBorders>
              <w:top w:val="single" w:sz="8" w:space="0" w:color="000000"/>
              <w:left w:val="single" w:sz="8" w:space="0" w:color="000000"/>
              <w:bottom w:val="single" w:sz="6" w:space="0" w:color="000000"/>
              <w:right w:val="single" w:sz="6" w:space="0" w:color="000000"/>
            </w:tcBorders>
            <w:shd w:val="clear" w:color="auto" w:fill="D5DCE4" w:themeFill="text2" w:themeFillTint="33"/>
          </w:tcPr>
          <w:p w14:paraId="71E63585" w14:textId="2375E988" w:rsidR="002C43AB" w:rsidRPr="00F429AF" w:rsidRDefault="002C43AB" w:rsidP="00F429AF">
            <w:pPr>
              <w:pStyle w:val="ListParagraph"/>
              <w:numPr>
                <w:ilvl w:val="0"/>
                <w:numId w:val="46"/>
              </w:numPr>
              <w:spacing w:line="256" w:lineRule="auto"/>
              <w:ind w:right="113"/>
              <w:jc w:val="both"/>
              <w:rPr>
                <w:rFonts w:ascii="Arial" w:hAnsi="Arial" w:cs="Arial"/>
                <w:sz w:val="20"/>
                <w:szCs w:val="20"/>
                <w:lang w:val="ca-ES"/>
              </w:rPr>
            </w:pPr>
            <w:bookmarkStart w:id="24" w:name="_Hlk124869664"/>
            <w:r>
              <w:rPr>
                <w:rFonts w:ascii="Arial" w:hAnsi="Arial" w:cs="Arial"/>
                <w:sz w:val="20"/>
                <w:szCs w:val="20"/>
                <w:lang w:val="ca-ES"/>
              </w:rPr>
              <w:t xml:space="preserve">Capacitat d'atracció i retenció de talent nacional i internacional vinculat a la mobilitat urbana.  </w:t>
            </w:r>
            <w:bookmarkEnd w:id="24"/>
          </w:p>
        </w:tc>
        <w:tc>
          <w:tcPr>
            <w:tcW w:w="1701" w:type="dxa"/>
            <w:tcBorders>
              <w:top w:val="single" w:sz="8" w:space="0" w:color="000000"/>
              <w:left w:val="single" w:sz="6" w:space="0" w:color="000000"/>
              <w:bottom w:val="single" w:sz="6" w:space="0" w:color="000000"/>
              <w:right w:val="single" w:sz="4" w:space="0" w:color="auto"/>
            </w:tcBorders>
            <w:shd w:val="clear" w:color="auto" w:fill="D5DCE4" w:themeFill="text2" w:themeFillTint="33"/>
          </w:tcPr>
          <w:p w14:paraId="27A027BA" w14:textId="77777777" w:rsidR="002C43AB" w:rsidRDefault="002C43AB">
            <w:pPr>
              <w:rPr>
                <w:rFonts w:ascii="Arial" w:hAnsi="Arial" w:cs="Arial"/>
                <w:sz w:val="20"/>
                <w:szCs w:val="20"/>
                <w:lang w:val="ca-E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620E083" w14:textId="77777777" w:rsidR="002C43AB" w:rsidRDefault="002C43AB">
            <w:pPr>
              <w:rPr>
                <w:rFonts w:ascii="Arial" w:hAnsi="Arial" w:cs="Arial"/>
                <w:sz w:val="20"/>
                <w:szCs w:val="20"/>
                <w:lang w:val="ca-ES"/>
              </w:rPr>
            </w:pPr>
            <w:r>
              <w:rPr>
                <w:rFonts w:ascii="Arial" w:hAnsi="Arial" w:cs="Arial"/>
                <w:sz w:val="20"/>
                <w:szCs w:val="20"/>
                <w:lang w:val="ca-ES"/>
              </w:rPr>
              <w:t xml:space="preserve">Màxim de 5 punts   </w:t>
            </w:r>
          </w:p>
        </w:tc>
      </w:tr>
      <w:tr w:rsidR="002C43AB" w14:paraId="136B58F8" w14:textId="77777777" w:rsidTr="002C43AB">
        <w:trPr>
          <w:trHeight w:hRule="exact" w:val="839"/>
        </w:trPr>
        <w:tc>
          <w:tcPr>
            <w:tcW w:w="4997" w:type="dxa"/>
            <w:tcBorders>
              <w:top w:val="single" w:sz="8" w:space="0" w:color="000000"/>
              <w:left w:val="single" w:sz="8" w:space="0" w:color="000000"/>
              <w:bottom w:val="single" w:sz="6" w:space="0" w:color="000000"/>
              <w:right w:val="single" w:sz="6" w:space="0" w:color="000000"/>
            </w:tcBorders>
            <w:shd w:val="clear" w:color="auto" w:fill="FFFFFF" w:themeFill="background1"/>
            <w:hideMark/>
          </w:tcPr>
          <w:p w14:paraId="3F52E600" w14:textId="77777777" w:rsidR="002C43AB" w:rsidRDefault="002C43AB" w:rsidP="002C43AB">
            <w:pPr>
              <w:pStyle w:val="ListParagraph"/>
              <w:numPr>
                <w:ilvl w:val="0"/>
                <w:numId w:val="46"/>
              </w:numPr>
              <w:spacing w:line="256" w:lineRule="auto"/>
              <w:rPr>
                <w:lang w:val="ca-ES"/>
              </w:rPr>
            </w:pPr>
            <w:bookmarkStart w:id="25" w:name="OLE_LINK48"/>
            <w:bookmarkStart w:id="26" w:name="OLE_LINK31"/>
            <w:bookmarkStart w:id="27" w:name="_Hlk124869532"/>
            <w:r>
              <w:rPr>
                <w:rFonts w:ascii="Arial" w:hAnsi="Arial" w:cs="Arial"/>
                <w:sz w:val="20"/>
                <w:szCs w:val="20"/>
                <w:lang w:val="ca-ES"/>
              </w:rPr>
              <w:t>Compliment de la normativa de protecció de dades vigent o procediments prevists per fer-ho.</w:t>
            </w:r>
            <w:bookmarkEnd w:id="25"/>
            <w:bookmarkEnd w:id="26"/>
            <w:bookmarkEnd w:id="27"/>
          </w:p>
        </w:tc>
        <w:tc>
          <w:tcPr>
            <w:tcW w:w="1701" w:type="dxa"/>
            <w:tcBorders>
              <w:top w:val="single" w:sz="8" w:space="0" w:color="000000"/>
              <w:left w:val="single" w:sz="6" w:space="0" w:color="000000"/>
              <w:bottom w:val="single" w:sz="6" w:space="0" w:color="000000"/>
              <w:right w:val="single" w:sz="4" w:space="0" w:color="auto"/>
            </w:tcBorders>
            <w:shd w:val="clear" w:color="auto" w:fill="FFFFFF" w:themeFill="background1"/>
          </w:tcPr>
          <w:p w14:paraId="6A4E6F2E" w14:textId="77777777" w:rsidR="002C43AB" w:rsidRDefault="002C43AB">
            <w:pPr>
              <w:rPr>
                <w:rFonts w:ascii="Arial" w:hAnsi="Arial" w:cs="Arial"/>
                <w:sz w:val="20"/>
                <w:szCs w:val="20"/>
                <w:lang w:val="ca-ES"/>
              </w:rPr>
            </w:pPr>
          </w:p>
        </w:tc>
        <w:tc>
          <w:tcPr>
            <w:tcW w:w="2199" w:type="dxa"/>
            <w:tcBorders>
              <w:top w:val="single" w:sz="4" w:space="0" w:color="auto"/>
              <w:left w:val="single" w:sz="4" w:space="0" w:color="auto"/>
              <w:bottom w:val="single" w:sz="4" w:space="0" w:color="auto"/>
              <w:right w:val="single" w:sz="4" w:space="0" w:color="auto"/>
            </w:tcBorders>
            <w:hideMark/>
          </w:tcPr>
          <w:p w14:paraId="5E0C281A" w14:textId="77777777" w:rsidR="002C43AB" w:rsidRDefault="002C43AB">
            <w:pPr>
              <w:rPr>
                <w:rFonts w:ascii="Arial" w:hAnsi="Arial" w:cs="Arial"/>
                <w:sz w:val="20"/>
                <w:szCs w:val="20"/>
                <w:lang w:val="ca-ES"/>
              </w:rPr>
            </w:pPr>
            <w:r>
              <w:rPr>
                <w:rFonts w:ascii="Arial" w:hAnsi="Arial" w:cs="Arial"/>
                <w:sz w:val="20"/>
                <w:szCs w:val="20"/>
                <w:lang w:val="ca-ES"/>
              </w:rPr>
              <w:t xml:space="preserve">Màxim de 5 punts   </w:t>
            </w:r>
          </w:p>
        </w:tc>
      </w:tr>
      <w:tr w:rsidR="002C43AB" w14:paraId="14AFF740" w14:textId="77777777" w:rsidTr="002C43AB">
        <w:trPr>
          <w:trHeight w:val="1587"/>
        </w:trPr>
        <w:tc>
          <w:tcPr>
            <w:tcW w:w="4997" w:type="dxa"/>
            <w:tcBorders>
              <w:top w:val="single" w:sz="6" w:space="0" w:color="000000"/>
              <w:left w:val="single" w:sz="8" w:space="0" w:color="000000"/>
              <w:bottom w:val="nil"/>
              <w:right w:val="single" w:sz="6" w:space="0" w:color="000000"/>
            </w:tcBorders>
            <w:shd w:val="clear" w:color="auto" w:fill="D5DCE4" w:themeFill="text2" w:themeFillTint="33"/>
          </w:tcPr>
          <w:p w14:paraId="1840EEAC" w14:textId="77777777" w:rsidR="002C43AB" w:rsidRDefault="002C43AB">
            <w:pPr>
              <w:pStyle w:val="TableParagraph"/>
              <w:spacing w:before="14" w:line="256" w:lineRule="auto"/>
              <w:ind w:left="97" w:right="113"/>
              <w:rPr>
                <w:rFonts w:ascii="Arial" w:hAnsi="Arial" w:cs="Arial"/>
                <w:b/>
                <w:color w:val="386091"/>
                <w:sz w:val="20"/>
                <w:szCs w:val="20"/>
                <w:lang w:val="es-ES"/>
              </w:rPr>
            </w:pPr>
          </w:p>
        </w:tc>
        <w:tc>
          <w:tcPr>
            <w:tcW w:w="1701" w:type="dxa"/>
            <w:tcBorders>
              <w:top w:val="single" w:sz="6" w:space="0" w:color="000000"/>
              <w:left w:val="single" w:sz="6" w:space="0" w:color="000000"/>
              <w:bottom w:val="nil"/>
              <w:right w:val="single" w:sz="6" w:space="0" w:color="000000"/>
            </w:tcBorders>
            <w:shd w:val="clear" w:color="auto" w:fill="D5DCE4" w:themeFill="text2" w:themeFillTint="33"/>
          </w:tcPr>
          <w:p w14:paraId="0E110864" w14:textId="77777777" w:rsidR="002C43AB" w:rsidRDefault="002C43AB">
            <w:pPr>
              <w:pStyle w:val="TableParagraph"/>
              <w:spacing w:before="45" w:line="256" w:lineRule="auto"/>
              <w:ind w:left="110"/>
              <w:rPr>
                <w:rFonts w:ascii="Arial" w:hAnsi="Arial" w:cs="Arial"/>
                <w:b/>
                <w:bCs/>
                <w:sz w:val="20"/>
                <w:szCs w:val="20"/>
                <w:lang w:val="es-ES"/>
              </w:rPr>
            </w:pPr>
            <w:proofErr w:type="spellStart"/>
            <w:r>
              <w:rPr>
                <w:rFonts w:ascii="Arial" w:hAnsi="Arial" w:cs="Arial"/>
                <w:b/>
                <w:bCs/>
                <w:sz w:val="20"/>
                <w:szCs w:val="20"/>
                <w:lang w:val="es-ES"/>
              </w:rPr>
              <w:t>Valoració</w:t>
            </w:r>
            <w:proofErr w:type="spellEnd"/>
            <w:r>
              <w:rPr>
                <w:rFonts w:ascii="Arial" w:hAnsi="Arial" w:cs="Arial"/>
                <w:b/>
                <w:bCs/>
                <w:sz w:val="20"/>
                <w:szCs w:val="20"/>
                <w:lang w:val="es-ES"/>
              </w:rPr>
              <w:t xml:space="preserve"> 2 </w:t>
            </w:r>
          </w:p>
          <w:p w14:paraId="3E7B97E1" w14:textId="77777777" w:rsidR="002C43AB" w:rsidRDefault="002C43AB">
            <w:pPr>
              <w:pStyle w:val="TableParagraph"/>
              <w:spacing w:before="45" w:line="256" w:lineRule="auto"/>
              <w:ind w:left="110"/>
              <w:rPr>
                <w:rFonts w:ascii="Arial" w:hAnsi="Arial" w:cs="Arial"/>
                <w:sz w:val="20"/>
                <w:szCs w:val="20"/>
                <w:lang w:val="es-ES"/>
              </w:rPr>
            </w:pPr>
          </w:p>
          <w:p w14:paraId="267E6B61" w14:textId="77777777" w:rsidR="002C43AB" w:rsidRDefault="002C43AB">
            <w:pPr>
              <w:rPr>
                <w:rFonts w:ascii="Arial" w:hAnsi="Arial" w:cs="Arial"/>
                <w:i/>
                <w:sz w:val="20"/>
                <w:szCs w:val="20"/>
                <w:lang w:val="ca-ES"/>
              </w:rPr>
            </w:pPr>
          </w:p>
          <w:p w14:paraId="5AEA3D81" w14:textId="77777777" w:rsidR="002C43AB" w:rsidRDefault="002C43AB">
            <w:pPr>
              <w:rPr>
                <w:rFonts w:ascii="Arial" w:hAnsi="Arial" w:cs="Arial"/>
                <w:sz w:val="20"/>
                <w:szCs w:val="20"/>
                <w:lang w:val="ca-ES"/>
              </w:rPr>
            </w:pPr>
            <w:r>
              <w:rPr>
                <w:rFonts w:ascii="Arial" w:hAnsi="Arial" w:cs="Arial"/>
                <w:i/>
                <w:sz w:val="20"/>
                <w:szCs w:val="20"/>
                <w:lang w:val="ca-ES"/>
              </w:rPr>
              <w:t>Puntuació mínima per Criteri: ≥ 3,1</w:t>
            </w:r>
          </w:p>
        </w:tc>
        <w:tc>
          <w:tcPr>
            <w:tcW w:w="2199" w:type="dxa"/>
            <w:tcBorders>
              <w:top w:val="single" w:sz="4" w:space="0" w:color="auto"/>
              <w:left w:val="single" w:sz="6" w:space="0" w:color="000000"/>
              <w:bottom w:val="nil"/>
              <w:right w:val="single" w:sz="8" w:space="0" w:color="000000"/>
            </w:tcBorders>
            <w:shd w:val="clear" w:color="auto" w:fill="D5DCE4" w:themeFill="text2" w:themeFillTint="33"/>
            <w:hideMark/>
          </w:tcPr>
          <w:p w14:paraId="674672D3" w14:textId="77777777" w:rsidR="002C43AB" w:rsidRDefault="002C43AB">
            <w:pPr>
              <w:pStyle w:val="TableParagraph"/>
              <w:spacing w:before="45" w:line="256" w:lineRule="auto"/>
              <w:rPr>
                <w:rFonts w:ascii="Arial" w:hAnsi="Arial" w:cs="Arial"/>
                <w:i/>
                <w:iCs/>
                <w:sz w:val="20"/>
                <w:szCs w:val="20"/>
                <w:lang w:val="es-ES"/>
              </w:rPr>
            </w:pPr>
            <w:proofErr w:type="gramStart"/>
            <w:r>
              <w:rPr>
                <w:rFonts w:ascii="Arial" w:hAnsi="Arial" w:cs="Arial"/>
                <w:b/>
                <w:bCs/>
                <w:sz w:val="20"/>
                <w:szCs w:val="20"/>
                <w:lang w:val="es-ES"/>
              </w:rPr>
              <w:t>Total</w:t>
            </w:r>
            <w:proofErr w:type="gramEnd"/>
            <w:r>
              <w:rPr>
                <w:rFonts w:ascii="Arial" w:hAnsi="Arial" w:cs="Arial"/>
                <w:b/>
                <w:bCs/>
                <w:sz w:val="20"/>
                <w:szCs w:val="20"/>
                <w:lang w:val="es-ES"/>
              </w:rPr>
              <w:t xml:space="preserve"> </w:t>
            </w:r>
            <w:proofErr w:type="spellStart"/>
            <w:r>
              <w:rPr>
                <w:rFonts w:ascii="Arial" w:hAnsi="Arial" w:cs="Arial"/>
                <w:b/>
                <w:bCs/>
                <w:sz w:val="20"/>
                <w:szCs w:val="20"/>
                <w:lang w:val="es-ES"/>
              </w:rPr>
              <w:t>Punts</w:t>
            </w:r>
            <w:proofErr w:type="spellEnd"/>
          </w:p>
        </w:tc>
      </w:tr>
    </w:tbl>
    <w:p w14:paraId="3DAD099F" w14:textId="77777777" w:rsidR="002C43AB" w:rsidRDefault="002C43AB" w:rsidP="002C43AB">
      <w:pPr>
        <w:tabs>
          <w:tab w:val="left" w:pos="5123"/>
          <w:tab w:val="left" w:pos="6824"/>
        </w:tabs>
        <w:ind w:left="126"/>
        <w:rPr>
          <w:rFonts w:ascii="Arial" w:hAnsi="Arial" w:cs="Arial"/>
          <w:b/>
          <w:sz w:val="20"/>
          <w:szCs w:val="20"/>
          <w:lang w:val="ca-ES"/>
        </w:rPr>
      </w:pPr>
    </w:p>
    <w:p w14:paraId="3256FB85" w14:textId="77777777" w:rsidR="002C43AB" w:rsidRDefault="002C43AB" w:rsidP="002C43AB">
      <w:pPr>
        <w:tabs>
          <w:tab w:val="left" w:pos="5123"/>
          <w:tab w:val="left" w:pos="6824"/>
        </w:tabs>
        <w:ind w:left="126"/>
        <w:rPr>
          <w:rFonts w:ascii="Arial" w:hAnsi="Arial" w:cs="Arial"/>
          <w:sz w:val="20"/>
          <w:szCs w:val="20"/>
          <w:lang w:val="ca-ES"/>
        </w:rPr>
      </w:pPr>
    </w:p>
    <w:tbl>
      <w:tblPr>
        <w:tblW w:w="8895" w:type="dxa"/>
        <w:tblInd w:w="116" w:type="dxa"/>
        <w:tblLayout w:type="fixed"/>
        <w:tblCellMar>
          <w:left w:w="0" w:type="dxa"/>
          <w:right w:w="0" w:type="dxa"/>
        </w:tblCellMar>
        <w:tblLook w:val="01E0" w:firstRow="1" w:lastRow="1" w:firstColumn="1" w:lastColumn="1" w:noHBand="0" w:noVBand="0"/>
      </w:tblPr>
      <w:tblGrid>
        <w:gridCol w:w="4995"/>
        <w:gridCol w:w="1701"/>
        <w:gridCol w:w="2199"/>
      </w:tblGrid>
      <w:tr w:rsidR="002C43AB" w14:paraId="7838BF97" w14:textId="77777777" w:rsidTr="002C43AB">
        <w:trPr>
          <w:trHeight w:hRule="exact" w:val="514"/>
        </w:trPr>
        <w:tc>
          <w:tcPr>
            <w:tcW w:w="4997" w:type="dxa"/>
            <w:tcBorders>
              <w:top w:val="single" w:sz="8" w:space="0" w:color="000000"/>
              <w:left w:val="single" w:sz="8" w:space="0" w:color="000000"/>
              <w:bottom w:val="single" w:sz="8" w:space="0" w:color="000000"/>
              <w:right w:val="single" w:sz="6" w:space="0" w:color="000000"/>
            </w:tcBorders>
          </w:tcPr>
          <w:p w14:paraId="4DFBE03A" w14:textId="77777777" w:rsidR="002C43AB" w:rsidRDefault="002C43AB">
            <w:pPr>
              <w:pStyle w:val="TableParagraph"/>
              <w:spacing w:before="14" w:line="256" w:lineRule="auto"/>
              <w:ind w:left="130" w:right="113"/>
              <w:rPr>
                <w:rFonts w:ascii="Arial" w:hAnsi="Arial" w:cs="Arial"/>
                <w:b/>
                <w:sz w:val="20"/>
                <w:szCs w:val="20"/>
                <w:lang w:val="es-ES"/>
              </w:rPr>
            </w:pPr>
            <w:proofErr w:type="spellStart"/>
            <w:r>
              <w:rPr>
                <w:rFonts w:ascii="Arial" w:hAnsi="Arial" w:cs="Arial"/>
                <w:b/>
                <w:sz w:val="20"/>
                <w:szCs w:val="20"/>
                <w:lang w:val="es-ES"/>
              </w:rPr>
              <w:t>Criteri</w:t>
            </w:r>
            <w:proofErr w:type="spellEnd"/>
            <w:r>
              <w:rPr>
                <w:rFonts w:ascii="Arial" w:hAnsi="Arial" w:cs="Arial"/>
                <w:b/>
                <w:sz w:val="20"/>
                <w:szCs w:val="20"/>
                <w:lang w:val="es-ES"/>
              </w:rPr>
              <w:t xml:space="preserve"> 3. </w:t>
            </w:r>
            <w:proofErr w:type="spellStart"/>
            <w:r>
              <w:rPr>
                <w:rFonts w:ascii="Arial" w:hAnsi="Arial" w:cs="Arial"/>
                <w:b/>
                <w:sz w:val="20"/>
                <w:szCs w:val="20"/>
                <w:lang w:val="es-ES"/>
              </w:rPr>
              <w:t>Implementació</w:t>
            </w:r>
            <w:proofErr w:type="spellEnd"/>
            <w:r>
              <w:rPr>
                <w:rFonts w:ascii="Arial" w:hAnsi="Arial" w:cs="Arial"/>
                <w:b/>
                <w:sz w:val="20"/>
                <w:szCs w:val="20"/>
                <w:lang w:val="es-ES"/>
              </w:rPr>
              <w:t xml:space="preserve"> del </w:t>
            </w:r>
            <w:proofErr w:type="spellStart"/>
            <w:r>
              <w:rPr>
                <w:rFonts w:ascii="Arial" w:hAnsi="Arial" w:cs="Arial"/>
                <w:b/>
                <w:sz w:val="20"/>
                <w:szCs w:val="20"/>
                <w:lang w:val="es-ES"/>
              </w:rPr>
              <w:t>projecte</w:t>
            </w:r>
            <w:proofErr w:type="spellEnd"/>
          </w:p>
          <w:p w14:paraId="52D5F2C7" w14:textId="77777777" w:rsidR="002C43AB" w:rsidRDefault="002C43AB">
            <w:pPr>
              <w:pStyle w:val="TableParagraph"/>
              <w:spacing w:line="245" w:lineRule="exact"/>
              <w:ind w:left="97" w:right="113"/>
              <w:rPr>
                <w:rFonts w:ascii="Arial" w:hAnsi="Arial" w:cs="Arial"/>
                <w:b/>
                <w:i/>
                <w:color w:val="010101"/>
                <w:sz w:val="20"/>
                <w:szCs w:val="20"/>
                <w:lang w:val="es-ES"/>
              </w:rPr>
            </w:pPr>
          </w:p>
        </w:tc>
        <w:tc>
          <w:tcPr>
            <w:tcW w:w="1701" w:type="dxa"/>
            <w:tcBorders>
              <w:top w:val="single" w:sz="8" w:space="0" w:color="000000"/>
              <w:left w:val="single" w:sz="6" w:space="0" w:color="000000"/>
              <w:bottom w:val="single" w:sz="8" w:space="0" w:color="000000"/>
              <w:right w:val="single" w:sz="6" w:space="0" w:color="000000"/>
            </w:tcBorders>
            <w:hideMark/>
          </w:tcPr>
          <w:p w14:paraId="74CF90BC" w14:textId="77777777" w:rsidR="002C43AB" w:rsidRDefault="002C43AB">
            <w:pPr>
              <w:pStyle w:val="TableParagraph"/>
              <w:spacing w:before="10" w:line="256" w:lineRule="auto"/>
              <w:ind w:left="149"/>
              <w:rPr>
                <w:rFonts w:ascii="Arial" w:hAnsi="Arial" w:cs="Arial"/>
                <w:color w:val="386091"/>
                <w:sz w:val="20"/>
                <w:szCs w:val="20"/>
                <w:lang w:val="es-ES"/>
              </w:rPr>
            </w:pPr>
            <w:r>
              <w:rPr>
                <w:rFonts w:ascii="Arial" w:hAnsi="Arial" w:cs="Arial"/>
                <w:color w:val="386091"/>
                <w:sz w:val="20"/>
                <w:szCs w:val="20"/>
                <w:lang w:val="es-ES"/>
              </w:rPr>
              <w:t>Valor*</w:t>
            </w:r>
          </w:p>
        </w:tc>
        <w:tc>
          <w:tcPr>
            <w:tcW w:w="2199" w:type="dxa"/>
            <w:tcBorders>
              <w:top w:val="single" w:sz="8" w:space="0" w:color="000000"/>
              <w:left w:val="single" w:sz="6" w:space="0" w:color="000000"/>
              <w:bottom w:val="nil"/>
              <w:right w:val="single" w:sz="8" w:space="0" w:color="000000"/>
            </w:tcBorders>
          </w:tcPr>
          <w:p w14:paraId="59F07155" w14:textId="77777777" w:rsidR="002C43AB" w:rsidRDefault="002C43AB">
            <w:pPr>
              <w:rPr>
                <w:rFonts w:ascii="Arial" w:hAnsi="Arial" w:cs="Arial"/>
                <w:sz w:val="20"/>
                <w:szCs w:val="20"/>
                <w:lang w:val="ca-ES"/>
              </w:rPr>
            </w:pPr>
          </w:p>
        </w:tc>
      </w:tr>
      <w:tr w:rsidR="002C43AB" w14:paraId="07C5CFD3" w14:textId="77777777" w:rsidTr="002C43AB">
        <w:trPr>
          <w:trHeight w:val="400"/>
        </w:trPr>
        <w:tc>
          <w:tcPr>
            <w:tcW w:w="8897" w:type="dxa"/>
            <w:gridSpan w:val="3"/>
            <w:tcBorders>
              <w:top w:val="single" w:sz="8" w:space="0" w:color="000000"/>
              <w:left w:val="single" w:sz="8" w:space="0" w:color="000000"/>
              <w:bottom w:val="single" w:sz="8" w:space="0" w:color="000000"/>
              <w:right w:val="single" w:sz="8" w:space="0" w:color="000000"/>
            </w:tcBorders>
            <w:shd w:val="clear" w:color="auto" w:fill="D5DCE4" w:themeFill="text2" w:themeFillTint="33"/>
            <w:hideMark/>
          </w:tcPr>
          <w:p w14:paraId="341AEB68" w14:textId="77777777" w:rsidR="002C43AB" w:rsidRDefault="002C43AB">
            <w:pPr>
              <w:ind w:right="113"/>
              <w:rPr>
                <w:rFonts w:ascii="Arial" w:hAnsi="Arial" w:cs="Arial"/>
                <w:b/>
                <w:bCs/>
                <w:sz w:val="20"/>
                <w:szCs w:val="20"/>
                <w:lang w:val="ca-ES"/>
              </w:rPr>
            </w:pPr>
            <w:r>
              <w:rPr>
                <w:rFonts w:ascii="Arial" w:hAnsi="Arial" w:cs="Arial"/>
                <w:b/>
                <w:bCs/>
                <w:sz w:val="20"/>
                <w:szCs w:val="20"/>
                <w:lang w:val="ca-ES"/>
              </w:rPr>
              <w:t xml:space="preserve">   </w:t>
            </w:r>
            <w:proofErr w:type="spellStart"/>
            <w:r>
              <w:rPr>
                <w:rFonts w:ascii="Arial" w:hAnsi="Arial" w:cs="Arial"/>
                <w:b/>
                <w:bCs/>
                <w:sz w:val="20"/>
                <w:szCs w:val="20"/>
                <w:lang w:val="ca-ES"/>
              </w:rPr>
              <w:t>Subcriteris</w:t>
            </w:r>
            <w:proofErr w:type="spellEnd"/>
          </w:p>
        </w:tc>
      </w:tr>
      <w:tr w:rsidR="002C43AB" w14:paraId="04616D6A" w14:textId="77777777" w:rsidTr="002C43AB">
        <w:trPr>
          <w:trHeight w:hRule="exact" w:val="1240"/>
        </w:trPr>
        <w:tc>
          <w:tcPr>
            <w:tcW w:w="4997" w:type="dxa"/>
            <w:tcBorders>
              <w:top w:val="single" w:sz="8" w:space="0" w:color="000000"/>
              <w:left w:val="single" w:sz="8" w:space="0" w:color="000000"/>
              <w:bottom w:val="single" w:sz="8" w:space="0" w:color="000000"/>
              <w:right w:val="single" w:sz="6" w:space="0" w:color="000000"/>
            </w:tcBorders>
            <w:shd w:val="clear" w:color="auto" w:fill="D5DCE4" w:themeFill="text2" w:themeFillTint="33"/>
            <w:hideMark/>
          </w:tcPr>
          <w:p w14:paraId="4AC2795D" w14:textId="77777777" w:rsidR="002C43AB" w:rsidRDefault="002C43AB" w:rsidP="002C43AB">
            <w:pPr>
              <w:pStyle w:val="ListParagraph"/>
              <w:numPr>
                <w:ilvl w:val="0"/>
                <w:numId w:val="48"/>
              </w:numPr>
              <w:spacing w:line="256" w:lineRule="auto"/>
              <w:ind w:right="113"/>
              <w:rPr>
                <w:rFonts w:ascii="Arial" w:hAnsi="Arial" w:cs="Arial"/>
                <w:color w:val="000000"/>
                <w:sz w:val="20"/>
                <w:szCs w:val="20"/>
                <w:lang w:val="ca-ES"/>
              </w:rPr>
            </w:pPr>
            <w:bookmarkStart w:id="28" w:name="_Hlk124869696"/>
            <w:r>
              <w:rPr>
                <w:rFonts w:ascii="Arial" w:hAnsi="Arial" w:cs="Arial"/>
                <w:color w:val="000000"/>
                <w:sz w:val="20"/>
                <w:szCs w:val="20"/>
                <w:lang w:val="ca-ES"/>
              </w:rPr>
              <w:t xml:space="preserve">Solidesa, coherència i alineació amb els objectius del projecte del pla de treball, activitats, recursos assignats, responsabilitats, procediments i pressupost. </w:t>
            </w:r>
            <w:bookmarkEnd w:id="28"/>
          </w:p>
        </w:tc>
        <w:tc>
          <w:tcPr>
            <w:tcW w:w="1701" w:type="dxa"/>
            <w:tcBorders>
              <w:top w:val="single" w:sz="8" w:space="0" w:color="000000"/>
              <w:left w:val="single" w:sz="6" w:space="0" w:color="000000"/>
              <w:bottom w:val="single" w:sz="8" w:space="0" w:color="000000"/>
              <w:right w:val="single" w:sz="6" w:space="0" w:color="000000"/>
            </w:tcBorders>
            <w:shd w:val="clear" w:color="auto" w:fill="D5DCE4" w:themeFill="text2" w:themeFillTint="33"/>
          </w:tcPr>
          <w:p w14:paraId="21B6C8F7" w14:textId="77777777" w:rsidR="002C43AB" w:rsidRPr="002C43AB" w:rsidRDefault="002C43AB">
            <w:pPr>
              <w:pStyle w:val="TableParagraph"/>
              <w:spacing w:before="10" w:line="256" w:lineRule="auto"/>
              <w:ind w:left="149"/>
              <w:rPr>
                <w:rFonts w:ascii="Arial" w:eastAsia="Arial" w:hAnsi="Arial" w:cs="Arial"/>
                <w:sz w:val="20"/>
                <w:szCs w:val="20"/>
              </w:rPr>
            </w:pPr>
          </w:p>
        </w:tc>
        <w:tc>
          <w:tcPr>
            <w:tcW w:w="2199" w:type="dxa"/>
            <w:tcBorders>
              <w:top w:val="single" w:sz="8" w:space="0" w:color="000000"/>
              <w:left w:val="single" w:sz="6" w:space="0" w:color="000000"/>
              <w:bottom w:val="nil"/>
              <w:right w:val="single" w:sz="8" w:space="0" w:color="000000"/>
            </w:tcBorders>
            <w:shd w:val="clear" w:color="auto" w:fill="D5DCE4" w:themeFill="text2" w:themeFillTint="33"/>
            <w:hideMark/>
          </w:tcPr>
          <w:p w14:paraId="7C487FF2" w14:textId="77777777" w:rsidR="002C43AB" w:rsidRDefault="002C43AB">
            <w:pPr>
              <w:rPr>
                <w:rFonts w:ascii="Arial" w:hAnsi="Arial" w:cs="Arial"/>
                <w:sz w:val="20"/>
                <w:szCs w:val="20"/>
                <w:lang w:val="ca-ES"/>
              </w:rPr>
            </w:pPr>
            <w:r>
              <w:rPr>
                <w:rFonts w:ascii="Arial" w:hAnsi="Arial" w:cs="Arial"/>
                <w:sz w:val="20"/>
                <w:szCs w:val="20"/>
                <w:lang w:val="ca-ES"/>
              </w:rPr>
              <w:t xml:space="preserve">Màxim de 5 punts   </w:t>
            </w:r>
          </w:p>
        </w:tc>
      </w:tr>
      <w:tr w:rsidR="002C43AB" w14:paraId="57298B63" w14:textId="77777777" w:rsidTr="002C43AB">
        <w:tc>
          <w:tcPr>
            <w:tcW w:w="4997" w:type="dxa"/>
            <w:tcBorders>
              <w:top w:val="single" w:sz="8" w:space="0" w:color="000000"/>
              <w:left w:val="single" w:sz="8" w:space="0" w:color="000000"/>
              <w:bottom w:val="single" w:sz="8" w:space="0" w:color="000000"/>
              <w:right w:val="single" w:sz="6" w:space="0" w:color="000000"/>
            </w:tcBorders>
            <w:hideMark/>
          </w:tcPr>
          <w:p w14:paraId="28AF30C9" w14:textId="77777777" w:rsidR="002C43AB" w:rsidRDefault="002C43AB" w:rsidP="002C43AB">
            <w:pPr>
              <w:pStyle w:val="ListParagraph"/>
              <w:numPr>
                <w:ilvl w:val="0"/>
                <w:numId w:val="48"/>
              </w:numPr>
              <w:spacing w:line="256" w:lineRule="auto"/>
              <w:ind w:right="113"/>
              <w:rPr>
                <w:rFonts w:ascii="Arial" w:hAnsi="Arial" w:cs="Arial"/>
                <w:color w:val="000000"/>
                <w:sz w:val="20"/>
                <w:szCs w:val="20"/>
                <w:lang w:val="ca-ES"/>
              </w:rPr>
            </w:pPr>
            <w:r>
              <w:rPr>
                <w:rFonts w:ascii="Arial" w:hAnsi="Arial" w:cs="Arial"/>
                <w:color w:val="000000"/>
                <w:sz w:val="20"/>
                <w:szCs w:val="20"/>
                <w:lang w:val="ca-ES"/>
              </w:rPr>
              <w:t>Òrgans de gestió del projecte: Solidesa de l’estructura i dels procediments de gestió tècnica i administrativa previstos.</w:t>
            </w:r>
          </w:p>
        </w:tc>
        <w:tc>
          <w:tcPr>
            <w:tcW w:w="1701" w:type="dxa"/>
            <w:tcBorders>
              <w:top w:val="single" w:sz="8" w:space="0" w:color="000000"/>
              <w:left w:val="single" w:sz="6" w:space="0" w:color="000000"/>
              <w:bottom w:val="single" w:sz="8" w:space="0" w:color="000000"/>
              <w:right w:val="single" w:sz="6" w:space="0" w:color="000000"/>
            </w:tcBorders>
          </w:tcPr>
          <w:p w14:paraId="63EF481D" w14:textId="77777777" w:rsidR="002C43AB" w:rsidRDefault="002C43AB">
            <w:pPr>
              <w:pStyle w:val="TableParagraph"/>
              <w:spacing w:before="10" w:line="256" w:lineRule="auto"/>
              <w:ind w:left="149"/>
              <w:rPr>
                <w:rFonts w:ascii="Arial" w:eastAsia="Arial" w:hAnsi="Arial" w:cs="Arial"/>
                <w:sz w:val="20"/>
                <w:szCs w:val="20"/>
                <w:lang w:val="es-ES"/>
              </w:rPr>
            </w:pPr>
          </w:p>
        </w:tc>
        <w:tc>
          <w:tcPr>
            <w:tcW w:w="2199" w:type="dxa"/>
            <w:tcBorders>
              <w:top w:val="single" w:sz="8" w:space="0" w:color="000000"/>
              <w:left w:val="single" w:sz="6" w:space="0" w:color="000000"/>
              <w:bottom w:val="single" w:sz="4" w:space="0" w:color="auto"/>
              <w:right w:val="single" w:sz="8" w:space="0" w:color="000000"/>
            </w:tcBorders>
            <w:hideMark/>
          </w:tcPr>
          <w:p w14:paraId="6DAE6A1B" w14:textId="77777777" w:rsidR="002C43AB" w:rsidRDefault="002C43AB">
            <w:pPr>
              <w:rPr>
                <w:rFonts w:ascii="Arial" w:hAnsi="Arial" w:cs="Arial"/>
                <w:sz w:val="20"/>
                <w:szCs w:val="20"/>
                <w:lang w:val="ca-ES"/>
              </w:rPr>
            </w:pPr>
            <w:r>
              <w:rPr>
                <w:rFonts w:ascii="Arial" w:hAnsi="Arial" w:cs="Arial"/>
                <w:sz w:val="20"/>
                <w:szCs w:val="20"/>
                <w:lang w:val="ca-ES"/>
              </w:rPr>
              <w:t xml:space="preserve">Màxim de 5 punts   </w:t>
            </w:r>
          </w:p>
        </w:tc>
      </w:tr>
      <w:tr w:rsidR="002C43AB" w14:paraId="52BA4FD6"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D5DCE4" w:themeFill="text2" w:themeFillTint="33"/>
            <w:hideMark/>
          </w:tcPr>
          <w:p w14:paraId="6FD53F49" w14:textId="77777777" w:rsidR="002C43AB" w:rsidRDefault="002C43AB" w:rsidP="002C43AB">
            <w:pPr>
              <w:pStyle w:val="ListParagraph"/>
              <w:numPr>
                <w:ilvl w:val="0"/>
                <w:numId w:val="48"/>
              </w:numPr>
              <w:spacing w:line="256" w:lineRule="auto"/>
              <w:ind w:right="113"/>
              <w:rPr>
                <w:rFonts w:ascii="Arial" w:hAnsi="Arial" w:cs="Arial"/>
                <w:color w:val="000000"/>
                <w:sz w:val="20"/>
                <w:szCs w:val="20"/>
                <w:lang w:val="ca-ES"/>
              </w:rPr>
            </w:pPr>
            <w:bookmarkStart w:id="29" w:name="_Hlk124869746"/>
            <w:r>
              <w:rPr>
                <w:rFonts w:ascii="Arial" w:hAnsi="Arial" w:cs="Arial"/>
                <w:color w:val="000000"/>
                <w:sz w:val="20"/>
                <w:szCs w:val="20"/>
                <w:lang w:val="ca-ES"/>
              </w:rPr>
              <w:t>Qualificació professional del sol·licitant o els sol·licitants i encaix de les seves competències i experiència amb el projecte.</w:t>
            </w:r>
            <w:bookmarkEnd w:id="29"/>
          </w:p>
          <w:p w14:paraId="62E9CA0E" w14:textId="77777777" w:rsidR="002C43AB" w:rsidRDefault="002C43AB">
            <w:pPr>
              <w:pStyle w:val="ListParagraph"/>
              <w:ind w:right="113"/>
              <w:rPr>
                <w:rFonts w:ascii="Arial" w:hAnsi="Arial" w:cs="Arial"/>
                <w:sz w:val="20"/>
                <w:szCs w:val="20"/>
                <w:lang w:val="ca-ES"/>
              </w:rPr>
            </w:pPr>
            <w:r>
              <w:rPr>
                <w:rFonts w:ascii="Arial" w:hAnsi="Arial" w:cs="Arial"/>
                <w:sz w:val="20"/>
                <w:szCs w:val="20"/>
                <w:lang w:val="ca-ES"/>
              </w:rPr>
              <w:t>Perspectiva multidisciplinària tant de l’equip de treball com del planejament del projecte</w:t>
            </w:r>
          </w:p>
        </w:tc>
        <w:tc>
          <w:tcPr>
            <w:tcW w:w="1701" w:type="dxa"/>
            <w:tcBorders>
              <w:top w:val="single" w:sz="8" w:space="0" w:color="000000"/>
              <w:left w:val="single" w:sz="6" w:space="0" w:color="000000"/>
              <w:bottom w:val="single" w:sz="6" w:space="0" w:color="000000"/>
              <w:right w:val="single" w:sz="4" w:space="0" w:color="auto"/>
            </w:tcBorders>
            <w:shd w:val="clear" w:color="auto" w:fill="D5DCE4" w:themeFill="text2" w:themeFillTint="33"/>
          </w:tcPr>
          <w:p w14:paraId="3DF962B6" w14:textId="77777777" w:rsidR="002C43AB" w:rsidRDefault="002C43AB">
            <w:pPr>
              <w:rPr>
                <w:rFonts w:ascii="Arial" w:hAnsi="Arial" w:cs="Arial"/>
                <w:sz w:val="20"/>
                <w:szCs w:val="20"/>
                <w:lang w:val="ca-ES"/>
              </w:rPr>
            </w:pPr>
          </w:p>
        </w:tc>
        <w:tc>
          <w:tcPr>
            <w:tcW w:w="2199"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34CC1FA" w14:textId="77777777" w:rsidR="002C43AB" w:rsidRDefault="002C43AB">
            <w:pPr>
              <w:rPr>
                <w:rFonts w:ascii="Arial" w:hAnsi="Arial" w:cs="Arial"/>
                <w:sz w:val="20"/>
                <w:szCs w:val="20"/>
                <w:lang w:val="ca-ES"/>
              </w:rPr>
            </w:pPr>
            <w:r>
              <w:rPr>
                <w:rFonts w:ascii="Arial" w:hAnsi="Arial" w:cs="Arial"/>
                <w:sz w:val="20"/>
                <w:szCs w:val="20"/>
                <w:lang w:val="ca-ES"/>
              </w:rPr>
              <w:t xml:space="preserve">Màxim de 5 punts   </w:t>
            </w:r>
          </w:p>
        </w:tc>
      </w:tr>
      <w:tr w:rsidR="002C43AB" w14:paraId="4037FFCF"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FFFFFF" w:themeFill="background1"/>
            <w:hideMark/>
          </w:tcPr>
          <w:p w14:paraId="5095B18A" w14:textId="04FCEA81" w:rsidR="002C43AB" w:rsidRDefault="002C43AB" w:rsidP="002C43AB">
            <w:pPr>
              <w:pStyle w:val="ListParagraph"/>
              <w:numPr>
                <w:ilvl w:val="0"/>
                <w:numId w:val="48"/>
              </w:numPr>
              <w:spacing w:line="256" w:lineRule="auto"/>
              <w:ind w:right="113"/>
              <w:rPr>
                <w:rFonts w:ascii="Arial" w:hAnsi="Arial" w:cs="Arial"/>
                <w:color w:val="000000"/>
                <w:sz w:val="20"/>
                <w:szCs w:val="20"/>
                <w:lang w:val="ca-ES"/>
              </w:rPr>
            </w:pPr>
            <w:bookmarkStart w:id="30" w:name="_Hlk124869758"/>
            <w:r>
              <w:rPr>
                <w:rFonts w:ascii="Arial" w:hAnsi="Arial" w:cs="Arial"/>
                <w:color w:val="000000"/>
                <w:sz w:val="20"/>
                <w:szCs w:val="20"/>
                <w:lang w:val="ca-ES"/>
              </w:rPr>
              <w:t xml:space="preserve">Validesa de les activitats proposades per demostrar la capacitat de la solució per a </w:t>
            </w:r>
            <w:r w:rsidR="00F429AF">
              <w:rPr>
                <w:rFonts w:ascii="Arial" w:hAnsi="Arial" w:cs="Arial"/>
                <w:color w:val="000000"/>
                <w:sz w:val="20"/>
                <w:szCs w:val="20"/>
                <w:lang w:val="ca-ES"/>
              </w:rPr>
              <w:t>assolir el seu objectiu</w:t>
            </w:r>
            <w:r>
              <w:rPr>
                <w:rFonts w:ascii="Arial" w:hAnsi="Arial" w:cs="Arial"/>
                <w:color w:val="000000"/>
                <w:sz w:val="20"/>
                <w:szCs w:val="20"/>
                <w:lang w:val="ca-ES"/>
              </w:rPr>
              <w:t>.</w:t>
            </w:r>
            <w:bookmarkEnd w:id="30"/>
          </w:p>
        </w:tc>
        <w:tc>
          <w:tcPr>
            <w:tcW w:w="1701" w:type="dxa"/>
            <w:tcBorders>
              <w:top w:val="single" w:sz="8" w:space="0" w:color="000000"/>
              <w:left w:val="single" w:sz="6" w:space="0" w:color="000000"/>
              <w:bottom w:val="single" w:sz="6" w:space="0" w:color="000000"/>
              <w:right w:val="single" w:sz="6" w:space="0" w:color="000000"/>
            </w:tcBorders>
            <w:shd w:val="clear" w:color="auto" w:fill="FFFFFF" w:themeFill="background1"/>
          </w:tcPr>
          <w:p w14:paraId="19C8CB15" w14:textId="77777777" w:rsidR="002C43AB" w:rsidRDefault="002C43AB">
            <w:pPr>
              <w:rPr>
                <w:rFonts w:ascii="Arial" w:hAnsi="Arial" w:cs="Arial"/>
                <w:sz w:val="20"/>
                <w:szCs w:val="20"/>
                <w:lang w:val="ca-ES"/>
              </w:rPr>
            </w:pPr>
          </w:p>
        </w:tc>
        <w:tc>
          <w:tcPr>
            <w:tcW w:w="2199" w:type="dxa"/>
            <w:tcBorders>
              <w:top w:val="single" w:sz="4" w:space="0" w:color="auto"/>
              <w:left w:val="single" w:sz="6" w:space="0" w:color="000000"/>
              <w:bottom w:val="single" w:sz="6" w:space="0" w:color="000000"/>
              <w:right w:val="single" w:sz="8" w:space="0" w:color="000000"/>
            </w:tcBorders>
            <w:hideMark/>
          </w:tcPr>
          <w:p w14:paraId="4723B733" w14:textId="77777777" w:rsidR="002C43AB" w:rsidRDefault="002C43AB">
            <w:pPr>
              <w:rPr>
                <w:rFonts w:ascii="Arial" w:hAnsi="Arial" w:cs="Arial"/>
                <w:sz w:val="20"/>
                <w:szCs w:val="20"/>
                <w:lang w:val="ca-ES"/>
              </w:rPr>
            </w:pPr>
            <w:r>
              <w:rPr>
                <w:rFonts w:ascii="Arial" w:hAnsi="Arial" w:cs="Arial"/>
                <w:sz w:val="20"/>
                <w:szCs w:val="20"/>
                <w:lang w:val="ca-ES"/>
              </w:rPr>
              <w:t xml:space="preserve">Màxim de 5 punts   </w:t>
            </w:r>
          </w:p>
        </w:tc>
      </w:tr>
      <w:tr w:rsidR="002C43AB" w14:paraId="7824102C"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D5DCE4" w:themeFill="text2" w:themeFillTint="33"/>
            <w:hideMark/>
          </w:tcPr>
          <w:p w14:paraId="3F5D91B3" w14:textId="77777777" w:rsidR="002C43AB" w:rsidRDefault="002C43AB" w:rsidP="002C43AB">
            <w:pPr>
              <w:pStyle w:val="ListParagraph"/>
              <w:numPr>
                <w:ilvl w:val="0"/>
                <w:numId w:val="48"/>
              </w:numPr>
              <w:spacing w:line="256" w:lineRule="auto"/>
              <w:ind w:right="113"/>
              <w:rPr>
                <w:rFonts w:ascii="Arial" w:hAnsi="Arial" w:cs="Arial"/>
                <w:color w:val="000000"/>
                <w:sz w:val="20"/>
                <w:szCs w:val="20"/>
                <w:lang w:val="ca-ES"/>
              </w:rPr>
            </w:pPr>
            <w:r>
              <w:rPr>
                <w:rFonts w:ascii="Arial" w:hAnsi="Arial" w:cs="Arial"/>
                <w:color w:val="000000"/>
                <w:sz w:val="20"/>
                <w:szCs w:val="20"/>
                <w:lang w:val="ca-ES"/>
              </w:rPr>
              <w:t>Identificació, qualificació i quantificació dels riscos potencials del projecte, així com definició dels procediments o les mesures per a la seva mitigació.</w:t>
            </w:r>
          </w:p>
        </w:tc>
        <w:tc>
          <w:tcPr>
            <w:tcW w:w="1701" w:type="dxa"/>
            <w:tcBorders>
              <w:top w:val="single" w:sz="8" w:space="0" w:color="000000"/>
              <w:left w:val="single" w:sz="6" w:space="0" w:color="000000"/>
              <w:bottom w:val="single" w:sz="6" w:space="0" w:color="000000"/>
              <w:right w:val="single" w:sz="6" w:space="0" w:color="000000"/>
            </w:tcBorders>
            <w:shd w:val="clear" w:color="auto" w:fill="D5DCE4" w:themeFill="text2" w:themeFillTint="33"/>
          </w:tcPr>
          <w:p w14:paraId="03AB5048" w14:textId="77777777" w:rsidR="002C43AB" w:rsidRDefault="002C43AB">
            <w:pPr>
              <w:rPr>
                <w:rFonts w:ascii="Arial" w:hAnsi="Arial" w:cs="Arial"/>
                <w:sz w:val="20"/>
                <w:szCs w:val="20"/>
                <w:lang w:val="ca-ES"/>
              </w:rPr>
            </w:pPr>
          </w:p>
        </w:tc>
        <w:tc>
          <w:tcPr>
            <w:tcW w:w="2199" w:type="dxa"/>
            <w:tcBorders>
              <w:top w:val="nil"/>
              <w:left w:val="single" w:sz="6" w:space="0" w:color="000000"/>
              <w:bottom w:val="single" w:sz="6" w:space="0" w:color="000000"/>
              <w:right w:val="single" w:sz="8" w:space="0" w:color="000000"/>
            </w:tcBorders>
            <w:shd w:val="clear" w:color="auto" w:fill="D5DCE4" w:themeFill="text2" w:themeFillTint="33"/>
            <w:hideMark/>
          </w:tcPr>
          <w:p w14:paraId="5E337BDF" w14:textId="77777777" w:rsidR="002C43AB" w:rsidRDefault="002C43AB">
            <w:pPr>
              <w:rPr>
                <w:rFonts w:ascii="Arial" w:hAnsi="Arial" w:cs="Arial"/>
                <w:sz w:val="20"/>
                <w:szCs w:val="20"/>
                <w:lang w:val="ca-ES"/>
              </w:rPr>
            </w:pPr>
            <w:r>
              <w:rPr>
                <w:rFonts w:ascii="Arial" w:hAnsi="Arial" w:cs="Arial"/>
                <w:sz w:val="20"/>
                <w:szCs w:val="20"/>
                <w:lang w:val="ca-ES"/>
              </w:rPr>
              <w:t xml:space="preserve">Màxim de 5 punts   </w:t>
            </w:r>
          </w:p>
        </w:tc>
      </w:tr>
      <w:tr w:rsidR="002C43AB" w14:paraId="4E891B27" w14:textId="77777777" w:rsidTr="002C43AB">
        <w:tc>
          <w:tcPr>
            <w:tcW w:w="4997" w:type="dxa"/>
            <w:tcBorders>
              <w:top w:val="single" w:sz="8" w:space="0" w:color="000000"/>
              <w:left w:val="single" w:sz="8" w:space="0" w:color="000000"/>
              <w:bottom w:val="single" w:sz="6" w:space="0" w:color="000000"/>
              <w:right w:val="single" w:sz="6" w:space="0" w:color="000000"/>
            </w:tcBorders>
            <w:shd w:val="clear" w:color="auto" w:fill="FFFFFF" w:themeFill="background1"/>
            <w:hideMark/>
          </w:tcPr>
          <w:p w14:paraId="1A8D52FC" w14:textId="77777777" w:rsidR="002C43AB" w:rsidRDefault="002C43AB" w:rsidP="002C43AB">
            <w:pPr>
              <w:pStyle w:val="ListParagraph"/>
              <w:numPr>
                <w:ilvl w:val="0"/>
                <w:numId w:val="48"/>
              </w:numPr>
              <w:spacing w:line="256" w:lineRule="auto"/>
              <w:ind w:right="113"/>
              <w:rPr>
                <w:rFonts w:ascii="Arial" w:hAnsi="Arial" w:cs="Arial"/>
                <w:color w:val="000000"/>
                <w:sz w:val="20"/>
                <w:szCs w:val="20"/>
                <w:lang w:val="ca-ES"/>
              </w:rPr>
            </w:pPr>
            <w:r>
              <w:rPr>
                <w:rFonts w:ascii="Arial" w:hAnsi="Arial" w:cs="Arial"/>
                <w:color w:val="000000"/>
                <w:sz w:val="20"/>
                <w:szCs w:val="20"/>
                <w:lang w:val="ca-ES"/>
              </w:rPr>
              <w:lastRenderedPageBreak/>
              <w:t xml:space="preserve">Qualitat i coherència de les accions previstes per potenciar l’escalabilitat, </w:t>
            </w:r>
            <w:proofErr w:type="spellStart"/>
            <w:r>
              <w:rPr>
                <w:rFonts w:ascii="Arial" w:hAnsi="Arial" w:cs="Arial"/>
                <w:color w:val="000000"/>
                <w:sz w:val="20"/>
                <w:szCs w:val="20"/>
                <w:lang w:val="ca-ES"/>
              </w:rPr>
              <w:t>replicabilitat</w:t>
            </w:r>
            <w:proofErr w:type="spellEnd"/>
            <w:r>
              <w:rPr>
                <w:rFonts w:ascii="Arial" w:hAnsi="Arial" w:cs="Arial"/>
                <w:color w:val="000000"/>
                <w:sz w:val="20"/>
                <w:szCs w:val="20"/>
                <w:lang w:val="ca-ES"/>
              </w:rPr>
              <w:t xml:space="preserve"> i rendibilitat futura dels resultats del projecte.</w:t>
            </w:r>
          </w:p>
        </w:tc>
        <w:tc>
          <w:tcPr>
            <w:tcW w:w="1701" w:type="dxa"/>
            <w:tcBorders>
              <w:top w:val="single" w:sz="8" w:space="0" w:color="000000"/>
              <w:left w:val="single" w:sz="6" w:space="0" w:color="000000"/>
              <w:bottom w:val="single" w:sz="6" w:space="0" w:color="000000"/>
              <w:right w:val="single" w:sz="6" w:space="0" w:color="000000"/>
            </w:tcBorders>
            <w:shd w:val="clear" w:color="auto" w:fill="FFFFFF" w:themeFill="background1"/>
          </w:tcPr>
          <w:p w14:paraId="3AB54FB6" w14:textId="77777777" w:rsidR="002C43AB" w:rsidRDefault="002C43AB">
            <w:pPr>
              <w:rPr>
                <w:rFonts w:ascii="Arial" w:hAnsi="Arial" w:cs="Arial"/>
                <w:sz w:val="20"/>
                <w:szCs w:val="20"/>
                <w:lang w:val="ca-ES"/>
              </w:rPr>
            </w:pPr>
          </w:p>
        </w:tc>
        <w:tc>
          <w:tcPr>
            <w:tcW w:w="2199" w:type="dxa"/>
            <w:tcBorders>
              <w:top w:val="nil"/>
              <w:left w:val="single" w:sz="6" w:space="0" w:color="000000"/>
              <w:bottom w:val="single" w:sz="6" w:space="0" w:color="000000"/>
              <w:right w:val="single" w:sz="8" w:space="0" w:color="000000"/>
            </w:tcBorders>
            <w:shd w:val="clear" w:color="auto" w:fill="FFFFFF" w:themeFill="background1"/>
            <w:hideMark/>
          </w:tcPr>
          <w:p w14:paraId="58BFBB81" w14:textId="77777777" w:rsidR="002C43AB" w:rsidRDefault="002C43AB">
            <w:pPr>
              <w:rPr>
                <w:rFonts w:ascii="Arial" w:hAnsi="Arial" w:cs="Arial"/>
                <w:sz w:val="20"/>
                <w:szCs w:val="20"/>
                <w:lang w:val="ca-ES"/>
              </w:rPr>
            </w:pPr>
            <w:r>
              <w:rPr>
                <w:rFonts w:ascii="Arial" w:hAnsi="Arial" w:cs="Arial"/>
                <w:sz w:val="20"/>
                <w:szCs w:val="20"/>
                <w:lang w:val="ca-ES"/>
              </w:rPr>
              <w:t xml:space="preserve">Màxim de 5 punts   </w:t>
            </w:r>
          </w:p>
        </w:tc>
      </w:tr>
      <w:tr w:rsidR="002C43AB" w14:paraId="3475BCE2" w14:textId="77777777" w:rsidTr="002C43AB">
        <w:trPr>
          <w:trHeight w:hRule="exact" w:val="1587"/>
        </w:trPr>
        <w:tc>
          <w:tcPr>
            <w:tcW w:w="4997" w:type="dxa"/>
            <w:tcBorders>
              <w:top w:val="single" w:sz="6" w:space="0" w:color="000000"/>
              <w:left w:val="single" w:sz="8" w:space="0" w:color="000000"/>
              <w:bottom w:val="single" w:sz="4" w:space="0" w:color="auto"/>
              <w:right w:val="single" w:sz="6" w:space="0" w:color="000000"/>
            </w:tcBorders>
            <w:shd w:val="clear" w:color="auto" w:fill="D5DCE4" w:themeFill="text2" w:themeFillTint="33"/>
          </w:tcPr>
          <w:p w14:paraId="7CE39875" w14:textId="77777777" w:rsidR="002C43AB" w:rsidRDefault="002C43AB">
            <w:pPr>
              <w:pStyle w:val="TableParagraph"/>
              <w:spacing w:before="14" w:line="256" w:lineRule="auto"/>
              <w:ind w:left="97" w:right="113"/>
              <w:rPr>
                <w:rFonts w:ascii="Arial" w:hAnsi="Arial" w:cs="Arial"/>
                <w:b/>
                <w:color w:val="386091"/>
                <w:sz w:val="20"/>
                <w:szCs w:val="20"/>
                <w:lang w:val="es-ES"/>
              </w:rPr>
            </w:pPr>
          </w:p>
        </w:tc>
        <w:tc>
          <w:tcPr>
            <w:tcW w:w="1701" w:type="dxa"/>
            <w:tcBorders>
              <w:top w:val="single" w:sz="6" w:space="0" w:color="000000"/>
              <w:left w:val="single" w:sz="6" w:space="0" w:color="000000"/>
              <w:bottom w:val="single" w:sz="4" w:space="0" w:color="auto"/>
              <w:right w:val="single" w:sz="6" w:space="0" w:color="000000"/>
            </w:tcBorders>
            <w:shd w:val="clear" w:color="auto" w:fill="D5DCE4" w:themeFill="text2" w:themeFillTint="33"/>
          </w:tcPr>
          <w:p w14:paraId="425CB2EB" w14:textId="77777777" w:rsidR="002C43AB" w:rsidRDefault="002C43AB">
            <w:pPr>
              <w:pStyle w:val="TableParagraph"/>
              <w:spacing w:before="45" w:line="256" w:lineRule="auto"/>
              <w:ind w:left="110"/>
              <w:rPr>
                <w:rFonts w:ascii="Arial" w:hAnsi="Arial" w:cs="Arial"/>
                <w:b/>
                <w:bCs/>
                <w:sz w:val="20"/>
                <w:szCs w:val="20"/>
                <w:lang w:val="es-ES"/>
              </w:rPr>
            </w:pPr>
            <w:proofErr w:type="spellStart"/>
            <w:r>
              <w:rPr>
                <w:rFonts w:ascii="Arial" w:hAnsi="Arial" w:cs="Arial"/>
                <w:b/>
                <w:bCs/>
                <w:sz w:val="20"/>
                <w:szCs w:val="20"/>
                <w:lang w:val="es-ES"/>
              </w:rPr>
              <w:t>Valoració</w:t>
            </w:r>
            <w:proofErr w:type="spellEnd"/>
            <w:r>
              <w:rPr>
                <w:rFonts w:ascii="Arial" w:hAnsi="Arial" w:cs="Arial"/>
                <w:b/>
                <w:bCs/>
                <w:sz w:val="20"/>
                <w:szCs w:val="20"/>
                <w:lang w:val="es-ES"/>
              </w:rPr>
              <w:t xml:space="preserve"> 3 </w:t>
            </w:r>
          </w:p>
          <w:p w14:paraId="7948C94B" w14:textId="77777777" w:rsidR="002C43AB" w:rsidRDefault="002C43AB">
            <w:pPr>
              <w:pStyle w:val="TableParagraph"/>
              <w:spacing w:before="45" w:line="256" w:lineRule="auto"/>
              <w:ind w:left="110"/>
              <w:rPr>
                <w:rFonts w:ascii="Arial" w:hAnsi="Arial" w:cs="Arial"/>
                <w:sz w:val="20"/>
                <w:szCs w:val="20"/>
                <w:lang w:val="es-ES"/>
              </w:rPr>
            </w:pPr>
          </w:p>
          <w:p w14:paraId="785F3FF9" w14:textId="77777777" w:rsidR="002C43AB" w:rsidRDefault="002C43AB">
            <w:pPr>
              <w:rPr>
                <w:rFonts w:ascii="Arial" w:hAnsi="Arial" w:cs="Arial"/>
                <w:i/>
                <w:sz w:val="20"/>
                <w:szCs w:val="20"/>
                <w:lang w:val="ca-ES"/>
              </w:rPr>
            </w:pPr>
          </w:p>
          <w:p w14:paraId="79262BDD" w14:textId="77777777" w:rsidR="002C43AB" w:rsidRDefault="002C43AB">
            <w:pPr>
              <w:rPr>
                <w:rFonts w:ascii="Arial" w:hAnsi="Arial" w:cs="Arial"/>
                <w:sz w:val="20"/>
                <w:szCs w:val="20"/>
                <w:lang w:val="ca-ES"/>
              </w:rPr>
            </w:pPr>
            <w:r>
              <w:rPr>
                <w:rFonts w:ascii="Arial" w:hAnsi="Arial" w:cs="Arial"/>
                <w:i/>
                <w:sz w:val="20"/>
                <w:szCs w:val="20"/>
                <w:lang w:val="ca-ES"/>
              </w:rPr>
              <w:t>Puntuació mínima per Criteri: ≥ 3,1</w:t>
            </w:r>
          </w:p>
        </w:tc>
        <w:tc>
          <w:tcPr>
            <w:tcW w:w="2199" w:type="dxa"/>
            <w:tcBorders>
              <w:top w:val="single" w:sz="6" w:space="0" w:color="000000"/>
              <w:left w:val="single" w:sz="6" w:space="0" w:color="000000"/>
              <w:bottom w:val="single" w:sz="4" w:space="0" w:color="auto"/>
              <w:right w:val="single" w:sz="8" w:space="0" w:color="000000"/>
            </w:tcBorders>
            <w:shd w:val="clear" w:color="auto" w:fill="D5DCE4" w:themeFill="text2" w:themeFillTint="33"/>
            <w:hideMark/>
          </w:tcPr>
          <w:p w14:paraId="486DB997" w14:textId="77777777" w:rsidR="002C43AB" w:rsidRDefault="002C43AB">
            <w:pPr>
              <w:pStyle w:val="TableParagraph"/>
              <w:spacing w:before="45" w:line="256" w:lineRule="auto"/>
              <w:ind w:left="110"/>
              <w:rPr>
                <w:rFonts w:ascii="Arial" w:hAnsi="Arial" w:cs="Arial"/>
                <w:i/>
                <w:iCs/>
                <w:sz w:val="20"/>
                <w:szCs w:val="20"/>
                <w:lang w:val="es-ES"/>
              </w:rPr>
            </w:pPr>
            <w:proofErr w:type="gramStart"/>
            <w:r>
              <w:rPr>
                <w:rFonts w:ascii="Arial" w:hAnsi="Arial" w:cs="Arial"/>
                <w:b/>
                <w:bCs/>
                <w:sz w:val="20"/>
                <w:szCs w:val="20"/>
                <w:lang w:val="es-ES"/>
              </w:rPr>
              <w:t>Total</w:t>
            </w:r>
            <w:proofErr w:type="gramEnd"/>
            <w:r>
              <w:rPr>
                <w:rFonts w:ascii="Arial" w:hAnsi="Arial" w:cs="Arial"/>
                <w:b/>
                <w:bCs/>
                <w:sz w:val="20"/>
                <w:szCs w:val="20"/>
                <w:lang w:val="es-ES"/>
              </w:rPr>
              <w:t xml:space="preserve"> </w:t>
            </w:r>
            <w:proofErr w:type="spellStart"/>
            <w:r>
              <w:rPr>
                <w:rFonts w:ascii="Arial" w:hAnsi="Arial" w:cs="Arial"/>
                <w:b/>
                <w:bCs/>
                <w:sz w:val="20"/>
                <w:szCs w:val="20"/>
                <w:lang w:val="es-ES"/>
              </w:rPr>
              <w:t>punts</w:t>
            </w:r>
            <w:proofErr w:type="spellEnd"/>
          </w:p>
        </w:tc>
      </w:tr>
      <w:bookmarkEnd w:id="8"/>
    </w:tbl>
    <w:p w14:paraId="23DBFA94" w14:textId="77777777" w:rsidR="002C43AB" w:rsidRDefault="002C43AB" w:rsidP="002C43AB">
      <w:pPr>
        <w:spacing w:before="20" w:line="285" w:lineRule="auto"/>
        <w:ind w:left="164" w:right="336"/>
        <w:rPr>
          <w:rFonts w:ascii="Arial" w:hAnsi="Arial" w:cs="Arial"/>
          <w:sz w:val="20"/>
          <w:szCs w:val="20"/>
          <w:lang w:val="ca-ES"/>
        </w:rPr>
      </w:pPr>
    </w:p>
    <w:p w14:paraId="4928B663" w14:textId="77777777" w:rsidR="002C43AB" w:rsidRDefault="002C43AB" w:rsidP="002C43AB">
      <w:pPr>
        <w:spacing w:before="20" w:line="285" w:lineRule="auto"/>
        <w:ind w:left="164" w:right="336"/>
        <w:jc w:val="both"/>
        <w:rPr>
          <w:rFonts w:ascii="Arial" w:hAnsi="Arial" w:cs="Arial"/>
          <w:sz w:val="20"/>
          <w:szCs w:val="20"/>
          <w:lang w:val="ca-ES"/>
        </w:rPr>
      </w:pPr>
      <w:r>
        <w:rPr>
          <w:rFonts w:ascii="Arial" w:hAnsi="Arial" w:cs="Arial"/>
          <w:sz w:val="20"/>
          <w:szCs w:val="20"/>
          <w:lang w:val="ca-ES"/>
        </w:rPr>
        <w:t xml:space="preserve">La valoració de cada criteri correspon a la nota mitjana dels seus </w:t>
      </w:r>
      <w:proofErr w:type="spellStart"/>
      <w:r>
        <w:rPr>
          <w:rFonts w:ascii="Arial" w:hAnsi="Arial" w:cs="Arial"/>
          <w:sz w:val="20"/>
          <w:szCs w:val="20"/>
          <w:lang w:val="ca-ES"/>
        </w:rPr>
        <w:t>subcriteris</w:t>
      </w:r>
      <w:proofErr w:type="spellEnd"/>
      <w:r>
        <w:rPr>
          <w:rFonts w:ascii="Arial" w:hAnsi="Arial" w:cs="Arial"/>
          <w:sz w:val="20"/>
          <w:szCs w:val="20"/>
          <w:lang w:val="ca-ES"/>
        </w:rPr>
        <w:t xml:space="preserve"> corresponents. </w:t>
      </w:r>
    </w:p>
    <w:p w14:paraId="39E9DDC4" w14:textId="77777777" w:rsidR="002C43AB" w:rsidRDefault="002C43AB" w:rsidP="002C43AB">
      <w:pPr>
        <w:spacing w:before="20" w:line="285" w:lineRule="auto"/>
        <w:ind w:left="164" w:right="336"/>
        <w:jc w:val="both"/>
        <w:rPr>
          <w:rFonts w:ascii="Arial" w:hAnsi="Arial" w:cs="Arial"/>
          <w:sz w:val="20"/>
          <w:szCs w:val="20"/>
          <w:lang w:val="ca-ES"/>
        </w:rPr>
      </w:pPr>
      <w:r>
        <w:rPr>
          <w:rFonts w:ascii="Arial" w:hAnsi="Arial" w:cs="Arial"/>
          <w:sz w:val="20"/>
          <w:szCs w:val="20"/>
          <w:lang w:val="ca-ES"/>
        </w:rPr>
        <w:t>En cas d’empat, prevaldrà l’ordre de la següent priorització de criteris: Criteri 2. Impacte del projecte; Criteri 1. Excel·lència del projecte; Criteri 3. Implementació del projecte.</w:t>
      </w:r>
    </w:p>
    <w:p w14:paraId="5BED6DF6" w14:textId="77777777" w:rsidR="002C43AB" w:rsidRDefault="002C43AB" w:rsidP="002C43AB">
      <w:pPr>
        <w:spacing w:before="20" w:line="285" w:lineRule="auto"/>
        <w:ind w:left="164" w:right="336"/>
        <w:jc w:val="both"/>
        <w:rPr>
          <w:rFonts w:ascii="Arial" w:hAnsi="Arial" w:cs="Arial"/>
          <w:iCs/>
          <w:sz w:val="20"/>
          <w:szCs w:val="20"/>
          <w:lang w:val="ca-ES"/>
        </w:rPr>
      </w:pPr>
      <w:r>
        <w:rPr>
          <w:rFonts w:ascii="Arial" w:hAnsi="Arial" w:cs="Arial"/>
          <w:iCs/>
          <w:sz w:val="20"/>
          <w:szCs w:val="20"/>
          <w:lang w:val="ca-ES"/>
        </w:rPr>
        <w:t>(*) Valor mínim exigit per cada un dels tres criteris és de ≥ 3,1</w:t>
      </w:r>
    </w:p>
    <w:p w14:paraId="3EA05454" w14:textId="77777777" w:rsidR="002C43AB" w:rsidRDefault="002C43AB" w:rsidP="002C43AB">
      <w:pPr>
        <w:spacing w:before="20" w:line="285" w:lineRule="auto"/>
        <w:ind w:left="164" w:right="336"/>
        <w:jc w:val="both"/>
        <w:rPr>
          <w:rFonts w:ascii="Arial" w:hAnsi="Arial" w:cs="Arial"/>
          <w:sz w:val="20"/>
          <w:szCs w:val="20"/>
          <w:lang w:val="ca-ES"/>
        </w:rPr>
      </w:pPr>
      <w:r>
        <w:rPr>
          <w:rFonts w:ascii="Arial" w:hAnsi="Arial" w:cs="Arial"/>
          <w:sz w:val="20"/>
          <w:szCs w:val="20"/>
          <w:lang w:val="ca-ES"/>
        </w:rPr>
        <w:t xml:space="preserve">(*) El valor de cada </w:t>
      </w:r>
      <w:proofErr w:type="spellStart"/>
      <w:r>
        <w:rPr>
          <w:rFonts w:ascii="Arial" w:hAnsi="Arial" w:cs="Arial"/>
          <w:sz w:val="20"/>
          <w:szCs w:val="20"/>
          <w:lang w:val="ca-ES"/>
        </w:rPr>
        <w:t>subcriteri</w:t>
      </w:r>
      <w:proofErr w:type="spellEnd"/>
      <w:r>
        <w:rPr>
          <w:rFonts w:ascii="Arial" w:hAnsi="Arial" w:cs="Arial"/>
          <w:sz w:val="20"/>
          <w:szCs w:val="20"/>
          <w:lang w:val="ca-ES"/>
        </w:rPr>
        <w:t xml:space="preserve"> es puntua del 0 al 5 cada 0,5.</w:t>
      </w:r>
    </w:p>
    <w:p w14:paraId="27CFEBD1" w14:textId="77777777" w:rsidR="002C43AB" w:rsidRDefault="002C43AB" w:rsidP="002C43AB">
      <w:pPr>
        <w:spacing w:before="20" w:line="285" w:lineRule="auto"/>
        <w:ind w:left="164" w:right="336"/>
        <w:jc w:val="both"/>
        <w:rPr>
          <w:rFonts w:ascii="Arial" w:hAnsi="Arial" w:cs="Arial"/>
          <w:sz w:val="20"/>
          <w:szCs w:val="20"/>
          <w:lang w:val="ca-ES"/>
        </w:rPr>
      </w:pPr>
      <w:r>
        <w:rPr>
          <w:rFonts w:ascii="Arial" w:hAnsi="Arial" w:cs="Arial"/>
          <w:sz w:val="20"/>
          <w:szCs w:val="20"/>
          <w:lang w:val="ca-ES"/>
        </w:rPr>
        <w:t xml:space="preserve"> La correspondència de puntuacions és:</w:t>
      </w:r>
    </w:p>
    <w:p w14:paraId="6E966779" w14:textId="77777777" w:rsidR="002C43AB" w:rsidRDefault="002C43AB" w:rsidP="002C43AB">
      <w:pPr>
        <w:pStyle w:val="ListParagraph"/>
        <w:numPr>
          <w:ilvl w:val="0"/>
          <w:numId w:val="49"/>
        </w:numPr>
        <w:spacing w:line="280" w:lineRule="auto"/>
        <w:ind w:right="336"/>
        <w:jc w:val="both"/>
        <w:rPr>
          <w:rFonts w:ascii="Arial" w:hAnsi="Arial" w:cs="Arial"/>
          <w:sz w:val="20"/>
          <w:szCs w:val="20"/>
          <w:lang w:val="ca-ES"/>
        </w:rPr>
      </w:pPr>
      <w:r>
        <w:rPr>
          <w:rFonts w:ascii="Arial" w:hAnsi="Arial" w:cs="Arial"/>
          <w:b/>
          <w:sz w:val="20"/>
          <w:szCs w:val="20"/>
          <w:lang w:val="ca-ES"/>
        </w:rPr>
        <w:t>0 a 2 punts:</w:t>
      </w:r>
      <w:r>
        <w:rPr>
          <w:rFonts w:ascii="Arial" w:hAnsi="Arial" w:cs="Arial"/>
          <w:sz w:val="20"/>
          <w:szCs w:val="20"/>
          <w:lang w:val="ca-ES"/>
        </w:rPr>
        <w:t xml:space="preserve"> No assoleix el </w:t>
      </w:r>
      <w:proofErr w:type="spellStart"/>
      <w:r>
        <w:rPr>
          <w:rFonts w:ascii="Arial" w:hAnsi="Arial" w:cs="Arial"/>
          <w:sz w:val="20"/>
          <w:szCs w:val="20"/>
          <w:lang w:val="ca-ES"/>
        </w:rPr>
        <w:t>subcriteri</w:t>
      </w:r>
      <w:proofErr w:type="spellEnd"/>
      <w:r>
        <w:rPr>
          <w:rFonts w:ascii="Arial" w:hAnsi="Arial" w:cs="Arial"/>
          <w:sz w:val="20"/>
          <w:szCs w:val="20"/>
          <w:lang w:val="ca-ES"/>
        </w:rPr>
        <w:t xml:space="preserve">; </w:t>
      </w:r>
    </w:p>
    <w:p w14:paraId="1B0C6FCA" w14:textId="77777777" w:rsidR="002C43AB" w:rsidRDefault="002C43AB" w:rsidP="002C43AB">
      <w:pPr>
        <w:pStyle w:val="ListParagraph"/>
        <w:numPr>
          <w:ilvl w:val="0"/>
          <w:numId w:val="49"/>
        </w:numPr>
        <w:spacing w:line="280" w:lineRule="auto"/>
        <w:ind w:right="336"/>
        <w:jc w:val="both"/>
        <w:rPr>
          <w:rFonts w:ascii="Arial" w:hAnsi="Arial" w:cs="Arial"/>
          <w:sz w:val="20"/>
          <w:szCs w:val="20"/>
          <w:lang w:val="ca-ES"/>
        </w:rPr>
      </w:pPr>
      <w:r>
        <w:rPr>
          <w:rFonts w:ascii="Arial" w:hAnsi="Arial" w:cs="Arial"/>
          <w:b/>
          <w:sz w:val="20"/>
          <w:szCs w:val="20"/>
          <w:lang w:val="ca-ES"/>
        </w:rPr>
        <w:t>2,1 a 3 punts</w:t>
      </w:r>
      <w:r>
        <w:rPr>
          <w:rFonts w:ascii="Arial" w:hAnsi="Arial" w:cs="Arial"/>
          <w:sz w:val="20"/>
          <w:szCs w:val="20"/>
          <w:lang w:val="ca-ES"/>
        </w:rPr>
        <w:t xml:space="preserve">: assoleix el </w:t>
      </w:r>
      <w:proofErr w:type="spellStart"/>
      <w:r>
        <w:rPr>
          <w:rFonts w:ascii="Arial" w:hAnsi="Arial" w:cs="Arial"/>
          <w:sz w:val="20"/>
          <w:szCs w:val="20"/>
          <w:lang w:val="ca-ES"/>
        </w:rPr>
        <w:t>subcriteri</w:t>
      </w:r>
      <w:proofErr w:type="spellEnd"/>
      <w:r>
        <w:rPr>
          <w:rFonts w:ascii="Arial" w:hAnsi="Arial" w:cs="Arial"/>
          <w:sz w:val="20"/>
          <w:szCs w:val="20"/>
          <w:lang w:val="ca-ES"/>
        </w:rPr>
        <w:t xml:space="preserve"> de manera suficient; </w:t>
      </w:r>
    </w:p>
    <w:p w14:paraId="47296256" w14:textId="77777777" w:rsidR="002C43AB" w:rsidRDefault="002C43AB" w:rsidP="002C43AB">
      <w:pPr>
        <w:pStyle w:val="ListParagraph"/>
        <w:numPr>
          <w:ilvl w:val="0"/>
          <w:numId w:val="49"/>
        </w:numPr>
        <w:spacing w:line="280" w:lineRule="auto"/>
        <w:ind w:right="336"/>
        <w:jc w:val="both"/>
        <w:rPr>
          <w:rFonts w:ascii="Arial" w:hAnsi="Arial" w:cs="Arial"/>
          <w:sz w:val="20"/>
          <w:szCs w:val="20"/>
          <w:lang w:val="ca-ES"/>
        </w:rPr>
      </w:pPr>
      <w:r>
        <w:rPr>
          <w:rFonts w:ascii="Arial" w:hAnsi="Arial" w:cs="Arial"/>
          <w:b/>
          <w:sz w:val="20"/>
          <w:szCs w:val="20"/>
          <w:lang w:val="ca-ES"/>
        </w:rPr>
        <w:t>3,1 a 4 punts:</w:t>
      </w:r>
      <w:r>
        <w:rPr>
          <w:rFonts w:ascii="Arial" w:hAnsi="Arial" w:cs="Arial"/>
          <w:sz w:val="20"/>
          <w:szCs w:val="20"/>
          <w:lang w:val="ca-ES"/>
        </w:rPr>
        <w:t xml:space="preserve"> assoleix bé el </w:t>
      </w:r>
      <w:proofErr w:type="spellStart"/>
      <w:r>
        <w:rPr>
          <w:rFonts w:ascii="Arial" w:hAnsi="Arial" w:cs="Arial"/>
          <w:sz w:val="20"/>
          <w:szCs w:val="20"/>
          <w:lang w:val="ca-ES"/>
        </w:rPr>
        <w:t>subcriteri</w:t>
      </w:r>
      <w:proofErr w:type="spellEnd"/>
      <w:r>
        <w:rPr>
          <w:rFonts w:ascii="Arial" w:hAnsi="Arial" w:cs="Arial"/>
          <w:sz w:val="20"/>
          <w:szCs w:val="20"/>
          <w:lang w:val="ca-ES"/>
        </w:rPr>
        <w:t xml:space="preserve">; </w:t>
      </w:r>
    </w:p>
    <w:p w14:paraId="19AE61CC" w14:textId="77777777" w:rsidR="002C43AB" w:rsidRDefault="002C43AB" w:rsidP="002C43AB">
      <w:pPr>
        <w:pStyle w:val="ListParagraph"/>
        <w:numPr>
          <w:ilvl w:val="0"/>
          <w:numId w:val="49"/>
        </w:numPr>
        <w:spacing w:line="280" w:lineRule="auto"/>
        <w:ind w:right="336"/>
        <w:jc w:val="both"/>
        <w:rPr>
          <w:rFonts w:ascii="Arial" w:hAnsi="Arial" w:cs="Arial"/>
          <w:sz w:val="20"/>
          <w:szCs w:val="20"/>
          <w:lang w:val="ca-ES"/>
        </w:rPr>
      </w:pPr>
      <w:r>
        <w:rPr>
          <w:rFonts w:ascii="Arial" w:hAnsi="Arial" w:cs="Arial"/>
          <w:b/>
          <w:sz w:val="20"/>
          <w:szCs w:val="20"/>
          <w:lang w:val="ca-ES"/>
        </w:rPr>
        <w:t>4,1 a 4,5 punts:</w:t>
      </w:r>
      <w:r>
        <w:rPr>
          <w:rFonts w:ascii="Arial" w:hAnsi="Arial" w:cs="Arial"/>
          <w:sz w:val="20"/>
          <w:szCs w:val="20"/>
          <w:lang w:val="ca-ES"/>
        </w:rPr>
        <w:t xml:space="preserve"> assoleix molt bé el </w:t>
      </w:r>
      <w:proofErr w:type="spellStart"/>
      <w:r>
        <w:rPr>
          <w:rFonts w:ascii="Arial" w:hAnsi="Arial" w:cs="Arial"/>
          <w:sz w:val="20"/>
          <w:szCs w:val="20"/>
          <w:lang w:val="ca-ES"/>
        </w:rPr>
        <w:t>subcriteri</w:t>
      </w:r>
      <w:proofErr w:type="spellEnd"/>
      <w:r>
        <w:rPr>
          <w:rFonts w:ascii="Arial" w:hAnsi="Arial" w:cs="Arial"/>
          <w:sz w:val="20"/>
          <w:szCs w:val="20"/>
          <w:lang w:val="ca-ES"/>
        </w:rPr>
        <w:t xml:space="preserve"> </w:t>
      </w:r>
    </w:p>
    <w:p w14:paraId="51EA9FCE" w14:textId="77777777" w:rsidR="002C43AB" w:rsidRDefault="002C43AB" w:rsidP="002C43AB">
      <w:pPr>
        <w:pStyle w:val="ListParagraph"/>
        <w:numPr>
          <w:ilvl w:val="0"/>
          <w:numId w:val="49"/>
        </w:numPr>
        <w:spacing w:before="20" w:after="0" w:line="280" w:lineRule="auto"/>
        <w:ind w:right="336"/>
        <w:jc w:val="both"/>
        <w:rPr>
          <w:rFonts w:ascii="Arial" w:hAnsi="Arial" w:cs="Arial"/>
          <w:sz w:val="20"/>
          <w:szCs w:val="20"/>
          <w:lang w:val="ca-ES"/>
        </w:rPr>
      </w:pPr>
      <w:r>
        <w:rPr>
          <w:rFonts w:ascii="Arial" w:hAnsi="Arial" w:cs="Arial"/>
          <w:b/>
          <w:sz w:val="20"/>
          <w:szCs w:val="20"/>
          <w:lang w:val="ca-ES"/>
        </w:rPr>
        <w:t>4,6 a 5 punts:</w:t>
      </w:r>
      <w:r>
        <w:rPr>
          <w:rFonts w:ascii="Arial" w:hAnsi="Arial" w:cs="Arial"/>
          <w:sz w:val="20"/>
          <w:szCs w:val="20"/>
          <w:lang w:val="ca-ES"/>
        </w:rPr>
        <w:t xml:space="preserve"> assoleix de manera excel·lent el </w:t>
      </w:r>
      <w:proofErr w:type="spellStart"/>
      <w:r>
        <w:rPr>
          <w:rFonts w:ascii="Arial" w:hAnsi="Arial" w:cs="Arial"/>
          <w:sz w:val="20"/>
          <w:szCs w:val="20"/>
          <w:lang w:val="ca-ES"/>
        </w:rPr>
        <w:t>subcriteri</w:t>
      </w:r>
      <w:proofErr w:type="spellEnd"/>
      <w:r>
        <w:rPr>
          <w:rFonts w:ascii="Arial" w:hAnsi="Arial" w:cs="Arial"/>
          <w:sz w:val="20"/>
          <w:szCs w:val="20"/>
          <w:lang w:val="ca-ES"/>
        </w:rPr>
        <w:t xml:space="preserve">.  </w:t>
      </w:r>
    </w:p>
    <w:p w14:paraId="310193BA" w14:textId="77777777" w:rsidR="002C43AB" w:rsidRDefault="002C43AB" w:rsidP="002C43AB">
      <w:pPr>
        <w:spacing w:line="240" w:lineRule="auto"/>
        <w:jc w:val="both"/>
        <w:rPr>
          <w:rFonts w:ascii="Arial" w:hAnsi="Arial" w:cs="Arial"/>
          <w:b/>
          <w:bCs/>
          <w:sz w:val="20"/>
          <w:szCs w:val="20"/>
          <w:lang w:val="ca-ES"/>
        </w:rPr>
      </w:pPr>
    </w:p>
    <w:p w14:paraId="248D2402" w14:textId="77777777" w:rsidR="002C43AB" w:rsidRDefault="002C43AB" w:rsidP="002C43AB">
      <w:pPr>
        <w:autoSpaceDE w:val="0"/>
        <w:autoSpaceDN w:val="0"/>
        <w:jc w:val="both"/>
        <w:rPr>
          <w:rFonts w:ascii="Arial" w:hAnsi="Arial" w:cs="Arial"/>
          <w:bCs/>
          <w:sz w:val="20"/>
          <w:szCs w:val="20"/>
          <w:lang w:val="ca-ES"/>
        </w:rPr>
      </w:pPr>
      <w:r>
        <w:rPr>
          <w:rFonts w:ascii="Arial" w:hAnsi="Arial" w:cs="Arial"/>
          <w:bCs/>
          <w:sz w:val="20"/>
          <w:szCs w:val="20"/>
          <w:lang w:val="ca-ES"/>
        </w:rPr>
        <w:t>Les propostes guanyadores i, per tant, beneficiàries del premi, seran aquelles que obtinguin una puntuació més alta tenint en compte la valoració obtinguda segons el quadre anterior.</w:t>
      </w:r>
    </w:p>
    <w:p w14:paraId="55AB279C" w14:textId="77777777" w:rsidR="002C43AB" w:rsidRDefault="002C43AB" w:rsidP="002C43AB">
      <w:pPr>
        <w:autoSpaceDE w:val="0"/>
        <w:autoSpaceDN w:val="0"/>
        <w:jc w:val="both"/>
        <w:rPr>
          <w:rFonts w:ascii="Arial" w:hAnsi="Arial" w:cs="Arial"/>
          <w:bCs/>
          <w:sz w:val="20"/>
          <w:szCs w:val="20"/>
          <w:lang w:val="ca-ES"/>
        </w:rPr>
      </w:pPr>
      <w:r>
        <w:rPr>
          <w:rFonts w:ascii="Arial" w:hAnsi="Arial" w:cs="Arial"/>
          <w:bCs/>
          <w:sz w:val="20"/>
          <w:szCs w:val="20"/>
          <w:lang w:val="ca-ES"/>
        </w:rPr>
        <w:t>La puntuació total de cada projecte vindrà donada per la suma de les puntuacions mitjanes de cada criteri, doncs la puntuació màxima que podran obtenir les propostes presentades serà de 15 punts.</w:t>
      </w:r>
    </w:p>
    <w:p w14:paraId="221B5F12" w14:textId="77777777" w:rsidR="002C43AB" w:rsidRDefault="002C43AB" w:rsidP="002C43AB">
      <w:pPr>
        <w:autoSpaceDE w:val="0"/>
        <w:autoSpaceDN w:val="0"/>
        <w:jc w:val="both"/>
        <w:rPr>
          <w:rFonts w:ascii="Arial" w:hAnsi="Arial" w:cs="Arial"/>
          <w:bCs/>
          <w:sz w:val="20"/>
          <w:szCs w:val="20"/>
          <w:lang w:val="ca-ES"/>
        </w:rPr>
      </w:pPr>
      <w:r>
        <w:rPr>
          <w:rFonts w:ascii="Arial" w:hAnsi="Arial" w:cs="Arial"/>
          <w:bCs/>
          <w:sz w:val="20"/>
          <w:szCs w:val="20"/>
          <w:lang w:val="ca-ES"/>
        </w:rPr>
        <w:t xml:space="preserve">No es considerarà cap proposta que no hagi superat el llindar de 3,1 punts en cadascun dels tres criteris especificats (nota mitjana dels seus </w:t>
      </w:r>
      <w:proofErr w:type="spellStart"/>
      <w:r>
        <w:rPr>
          <w:rFonts w:ascii="Arial" w:hAnsi="Arial" w:cs="Arial"/>
          <w:bCs/>
          <w:sz w:val="20"/>
          <w:szCs w:val="20"/>
          <w:lang w:val="ca-ES"/>
        </w:rPr>
        <w:t>subcriteris</w:t>
      </w:r>
      <w:proofErr w:type="spellEnd"/>
      <w:r>
        <w:rPr>
          <w:rFonts w:ascii="Arial" w:hAnsi="Arial" w:cs="Arial"/>
          <w:bCs/>
          <w:sz w:val="20"/>
          <w:szCs w:val="20"/>
          <w:lang w:val="ca-ES"/>
        </w:rPr>
        <w:t xml:space="preserve"> corresponents).</w:t>
      </w:r>
    </w:p>
    <w:p w14:paraId="59B617E9" w14:textId="3B476FCF" w:rsidR="003E7819" w:rsidRDefault="00A3678F" w:rsidP="00A3678F">
      <w:pPr>
        <w:autoSpaceDE w:val="0"/>
        <w:autoSpaceDN w:val="0"/>
        <w:jc w:val="both"/>
        <w:rPr>
          <w:rFonts w:ascii="Arial" w:hAnsi="Arial" w:cs="Arial"/>
          <w:bCs/>
          <w:sz w:val="20"/>
          <w:szCs w:val="20"/>
          <w:lang w:val="ca-ES"/>
        </w:rPr>
      </w:pPr>
      <w:r>
        <w:rPr>
          <w:rFonts w:ascii="Arial" w:hAnsi="Arial" w:cs="Arial"/>
          <w:bCs/>
          <w:sz w:val="20"/>
          <w:szCs w:val="20"/>
          <w:lang w:val="ca-ES"/>
        </w:rPr>
        <w:t xml:space="preserve">La proposta guanyadora haurà d’obtenir, com a mínim, un 4 de puntuació mitjana global. </w:t>
      </w:r>
    </w:p>
    <w:p w14:paraId="16F9119C" w14:textId="77777777" w:rsidR="00A3678F" w:rsidRPr="00A3678F" w:rsidRDefault="00A3678F" w:rsidP="00A3678F">
      <w:pPr>
        <w:autoSpaceDE w:val="0"/>
        <w:autoSpaceDN w:val="0"/>
        <w:jc w:val="both"/>
        <w:rPr>
          <w:rFonts w:ascii="Arial" w:hAnsi="Arial" w:cs="Arial"/>
          <w:bCs/>
          <w:sz w:val="20"/>
          <w:szCs w:val="20"/>
          <w:lang w:val="ca-ES"/>
        </w:rPr>
      </w:pPr>
    </w:p>
    <w:p w14:paraId="0BED1E01" w14:textId="2B864948" w:rsidR="007D29D7" w:rsidRPr="00CF021C" w:rsidRDefault="000C5C97" w:rsidP="00F04C2D">
      <w:pPr>
        <w:spacing w:line="240" w:lineRule="auto"/>
        <w:jc w:val="both"/>
        <w:rPr>
          <w:rFonts w:ascii="Arial" w:hAnsi="Arial" w:cs="Arial"/>
          <w:b/>
          <w:bCs/>
          <w:sz w:val="20"/>
          <w:szCs w:val="20"/>
          <w:lang w:val="ca-ES"/>
        </w:rPr>
      </w:pPr>
      <w:r>
        <w:rPr>
          <w:rFonts w:ascii="Arial" w:hAnsi="Arial" w:cs="Arial"/>
          <w:b/>
          <w:bCs/>
          <w:sz w:val="20"/>
          <w:szCs w:val="20"/>
          <w:lang w:val="ca-ES"/>
        </w:rPr>
        <w:t>9</w:t>
      </w:r>
      <w:r w:rsidR="007D29D7" w:rsidRPr="00CF021C">
        <w:rPr>
          <w:rFonts w:ascii="Arial" w:hAnsi="Arial" w:cs="Arial"/>
          <w:b/>
          <w:bCs/>
          <w:sz w:val="20"/>
          <w:szCs w:val="20"/>
          <w:lang w:val="ca-ES"/>
        </w:rPr>
        <w:t xml:space="preserve">. CONCESSIÓ DEL PREMI </w:t>
      </w:r>
    </w:p>
    <w:p w14:paraId="1FAA223B" w14:textId="647DBBAB" w:rsidR="007D29D7" w:rsidRPr="00CF021C" w:rsidRDefault="000C5C97" w:rsidP="00F04C2D">
      <w:pPr>
        <w:spacing w:line="240" w:lineRule="auto"/>
        <w:jc w:val="both"/>
        <w:rPr>
          <w:rFonts w:ascii="Arial" w:hAnsi="Arial" w:cs="Arial"/>
          <w:b/>
          <w:bCs/>
          <w:sz w:val="20"/>
          <w:szCs w:val="20"/>
          <w:lang w:val="ca-ES"/>
        </w:rPr>
      </w:pPr>
      <w:r>
        <w:rPr>
          <w:rFonts w:ascii="Arial" w:hAnsi="Arial" w:cs="Arial"/>
          <w:b/>
          <w:bCs/>
          <w:sz w:val="20"/>
          <w:szCs w:val="20"/>
          <w:lang w:val="ca-ES"/>
        </w:rPr>
        <w:t>9</w:t>
      </w:r>
      <w:r w:rsidR="007D29D7" w:rsidRPr="00CF021C">
        <w:rPr>
          <w:rFonts w:ascii="Arial" w:hAnsi="Arial" w:cs="Arial"/>
          <w:b/>
          <w:bCs/>
          <w:sz w:val="20"/>
          <w:szCs w:val="20"/>
          <w:lang w:val="ca-ES"/>
        </w:rPr>
        <w:t>.1. Procediment de concessió</w:t>
      </w:r>
      <w:r w:rsidR="0078005E" w:rsidRPr="00CF021C">
        <w:rPr>
          <w:rFonts w:ascii="Arial" w:hAnsi="Arial" w:cs="Arial"/>
          <w:b/>
          <w:bCs/>
          <w:sz w:val="20"/>
          <w:szCs w:val="20"/>
          <w:lang w:val="ca-ES"/>
        </w:rPr>
        <w:t xml:space="preserve"> i resolució </w:t>
      </w:r>
    </w:p>
    <w:p w14:paraId="76D6A810" w14:textId="1EB256C5" w:rsidR="00A9415D" w:rsidRPr="0034158A" w:rsidRDefault="00A9415D" w:rsidP="0034158A">
      <w:pPr>
        <w:spacing w:line="276" w:lineRule="auto"/>
        <w:jc w:val="both"/>
        <w:rPr>
          <w:rFonts w:ascii="Arial" w:hAnsi="Arial" w:cs="Arial"/>
          <w:bCs/>
          <w:sz w:val="20"/>
          <w:szCs w:val="20"/>
          <w:u w:val="single"/>
          <w:lang w:val="ca-ES"/>
        </w:rPr>
      </w:pPr>
      <w:r w:rsidRPr="0034158A">
        <w:rPr>
          <w:rFonts w:ascii="Arial" w:hAnsi="Arial" w:cs="Arial"/>
          <w:bCs/>
          <w:sz w:val="20"/>
          <w:szCs w:val="20"/>
          <w:u w:val="single"/>
          <w:lang w:val="ca-ES"/>
        </w:rPr>
        <w:t>Admissió i valoració</w:t>
      </w:r>
    </w:p>
    <w:p w14:paraId="19CC8766" w14:textId="3FD9C32B" w:rsidR="007D29D7" w:rsidRPr="0034158A" w:rsidRDefault="00A9415D"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t>Un cop</w:t>
      </w:r>
      <w:r w:rsidR="008C4547" w:rsidRPr="0034158A">
        <w:rPr>
          <w:rFonts w:ascii="Arial" w:hAnsi="Arial" w:cs="Arial"/>
          <w:bCs/>
          <w:sz w:val="20"/>
          <w:szCs w:val="20"/>
          <w:lang w:val="ca-ES"/>
        </w:rPr>
        <w:t xml:space="preserve"> presentada la documentació detallada a</w:t>
      </w:r>
      <w:r w:rsidR="002B3101" w:rsidRPr="0034158A">
        <w:rPr>
          <w:rFonts w:ascii="Arial" w:hAnsi="Arial" w:cs="Arial"/>
          <w:bCs/>
          <w:sz w:val="20"/>
          <w:szCs w:val="20"/>
          <w:lang w:val="ca-ES"/>
        </w:rPr>
        <w:t xml:space="preserve"> l’apartat 5.3</w:t>
      </w:r>
      <w:r w:rsidRPr="0034158A">
        <w:rPr>
          <w:rFonts w:ascii="Arial" w:hAnsi="Arial" w:cs="Arial"/>
          <w:bCs/>
          <w:sz w:val="20"/>
          <w:szCs w:val="20"/>
          <w:lang w:val="ca-ES"/>
        </w:rPr>
        <w:t xml:space="preserve">, es comprovarà que s'ajusten als requisits definits en les </w:t>
      </w:r>
      <w:r w:rsidR="005D4D4A" w:rsidRPr="0034158A">
        <w:rPr>
          <w:rFonts w:ascii="Arial" w:hAnsi="Arial" w:cs="Arial"/>
          <w:bCs/>
          <w:sz w:val="20"/>
          <w:szCs w:val="20"/>
          <w:lang w:val="ca-ES"/>
        </w:rPr>
        <w:t xml:space="preserve">presents </w:t>
      </w:r>
      <w:r w:rsidRPr="0034158A">
        <w:rPr>
          <w:rFonts w:ascii="Arial" w:hAnsi="Arial" w:cs="Arial"/>
          <w:bCs/>
          <w:sz w:val="20"/>
          <w:szCs w:val="20"/>
          <w:lang w:val="ca-ES"/>
        </w:rPr>
        <w:t>bases reg</w:t>
      </w:r>
      <w:r w:rsidR="005D4D4A" w:rsidRPr="0034158A">
        <w:rPr>
          <w:rFonts w:ascii="Arial" w:hAnsi="Arial" w:cs="Arial"/>
          <w:bCs/>
          <w:sz w:val="20"/>
          <w:szCs w:val="20"/>
          <w:lang w:val="ca-ES"/>
        </w:rPr>
        <w:t>uladores</w:t>
      </w:r>
      <w:r w:rsidRPr="0034158A">
        <w:rPr>
          <w:rFonts w:ascii="Arial" w:hAnsi="Arial" w:cs="Arial"/>
          <w:bCs/>
          <w:sz w:val="20"/>
          <w:szCs w:val="20"/>
          <w:lang w:val="ca-ES"/>
        </w:rPr>
        <w:t xml:space="preserve">. En cas que el sol·licitant no hagi aportat els documents indicats a la convocatòria, se'l podrà requerir per a que esmeni o complementi la documentació presentada. </w:t>
      </w:r>
    </w:p>
    <w:p w14:paraId="52EF753C" w14:textId="251E325C" w:rsidR="00A9415D" w:rsidRPr="0034158A" w:rsidRDefault="00A9415D"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t xml:space="preserve">El </w:t>
      </w:r>
      <w:r w:rsidR="009D40C9" w:rsidRPr="0034158A">
        <w:rPr>
          <w:rFonts w:ascii="Arial" w:hAnsi="Arial" w:cs="Arial"/>
          <w:bCs/>
          <w:sz w:val="20"/>
          <w:szCs w:val="20"/>
          <w:lang w:val="ca-ES"/>
        </w:rPr>
        <w:t>Comitè</w:t>
      </w:r>
      <w:r w:rsidRPr="0034158A">
        <w:rPr>
          <w:rFonts w:ascii="Arial" w:hAnsi="Arial" w:cs="Arial"/>
          <w:bCs/>
          <w:sz w:val="20"/>
          <w:szCs w:val="20"/>
          <w:lang w:val="ca-ES"/>
        </w:rPr>
        <w:t xml:space="preserve"> de Selecció valorarà les propostes presentades, d’acord amb els criteris indicats en la clàusula 7, i triarà la proposta guanyadora.</w:t>
      </w:r>
    </w:p>
    <w:p w14:paraId="53DBC1FC" w14:textId="3ACEBF47" w:rsidR="00A9415D" w:rsidRPr="0034158A" w:rsidRDefault="00A9415D" w:rsidP="0034158A">
      <w:pPr>
        <w:spacing w:line="276" w:lineRule="auto"/>
        <w:jc w:val="both"/>
        <w:rPr>
          <w:rFonts w:ascii="Arial" w:hAnsi="Arial" w:cs="Arial"/>
          <w:bCs/>
          <w:sz w:val="20"/>
          <w:szCs w:val="20"/>
          <w:u w:val="single"/>
          <w:lang w:val="ca-ES"/>
        </w:rPr>
      </w:pPr>
      <w:r w:rsidRPr="0034158A">
        <w:rPr>
          <w:rFonts w:ascii="Arial" w:hAnsi="Arial" w:cs="Arial"/>
          <w:bCs/>
          <w:sz w:val="20"/>
          <w:szCs w:val="20"/>
          <w:u w:val="single"/>
          <w:lang w:val="ca-ES"/>
        </w:rPr>
        <w:t>Resolució convocatòria, notificació i acceptació.</w:t>
      </w:r>
    </w:p>
    <w:p w14:paraId="7C7B4E0D" w14:textId="65315F95" w:rsidR="00A9415D" w:rsidRPr="0034158A" w:rsidRDefault="00A9415D"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lastRenderedPageBreak/>
        <w:t>Es notificarà al participant que hagi presentat la proposta guanyadora i se li requerirà per a que en el termini de</w:t>
      </w:r>
      <w:r w:rsidR="00BF2CA0">
        <w:rPr>
          <w:rFonts w:ascii="Arial" w:hAnsi="Arial" w:cs="Arial"/>
          <w:bCs/>
          <w:sz w:val="20"/>
          <w:szCs w:val="20"/>
          <w:lang w:val="ca-ES"/>
        </w:rPr>
        <w:t xml:space="preserve"> </w:t>
      </w:r>
      <w:r w:rsidR="00BF2CA0" w:rsidRPr="00BF2CA0">
        <w:rPr>
          <w:rFonts w:ascii="Arial" w:hAnsi="Arial" w:cs="Arial"/>
          <w:bCs/>
          <w:sz w:val="20"/>
          <w:szCs w:val="20"/>
          <w:lang w:val="ca-ES"/>
        </w:rPr>
        <w:t>deus</w:t>
      </w:r>
      <w:r w:rsidRPr="00BF2CA0">
        <w:rPr>
          <w:rFonts w:ascii="Arial" w:hAnsi="Arial" w:cs="Arial"/>
          <w:bCs/>
          <w:sz w:val="20"/>
          <w:szCs w:val="20"/>
          <w:lang w:val="ca-ES"/>
        </w:rPr>
        <w:t xml:space="preserve"> </w:t>
      </w:r>
      <w:r w:rsidR="00BF2CA0" w:rsidRPr="00BF2CA0">
        <w:rPr>
          <w:rFonts w:ascii="Arial" w:hAnsi="Arial" w:cs="Arial"/>
          <w:bCs/>
          <w:sz w:val="20"/>
          <w:szCs w:val="20"/>
          <w:lang w:val="ca-ES"/>
        </w:rPr>
        <w:t>(</w:t>
      </w:r>
      <w:r w:rsidR="00AA7A66" w:rsidRPr="00BF2CA0">
        <w:rPr>
          <w:rFonts w:ascii="Arial" w:hAnsi="Arial" w:cs="Arial"/>
          <w:bCs/>
          <w:sz w:val="20"/>
          <w:szCs w:val="20"/>
          <w:lang w:val="ca-ES"/>
        </w:rPr>
        <w:t>10</w:t>
      </w:r>
      <w:r w:rsidR="00BF2CA0" w:rsidRPr="00BF2CA0">
        <w:rPr>
          <w:rFonts w:ascii="Arial" w:hAnsi="Arial" w:cs="Arial"/>
          <w:bCs/>
          <w:sz w:val="20"/>
          <w:szCs w:val="20"/>
          <w:lang w:val="ca-ES"/>
        </w:rPr>
        <w:t>)</w:t>
      </w:r>
      <w:r w:rsidR="00AA7A66" w:rsidRPr="00BF2CA0">
        <w:rPr>
          <w:rFonts w:ascii="Arial" w:hAnsi="Arial" w:cs="Arial"/>
          <w:bCs/>
          <w:sz w:val="20"/>
          <w:szCs w:val="20"/>
          <w:lang w:val="ca-ES"/>
        </w:rPr>
        <w:t xml:space="preserve"> dies hàbils</w:t>
      </w:r>
      <w:r w:rsidRPr="0034158A">
        <w:rPr>
          <w:rFonts w:ascii="Arial" w:hAnsi="Arial" w:cs="Arial"/>
          <w:bCs/>
          <w:sz w:val="20"/>
          <w:szCs w:val="20"/>
          <w:lang w:val="ca-ES"/>
        </w:rPr>
        <w:t>, presenti la documentació que s’indica en la clàusula 8.2.</w:t>
      </w:r>
    </w:p>
    <w:p w14:paraId="0543AF42" w14:textId="4AF9DC75" w:rsidR="002B3101" w:rsidRPr="000A1C85" w:rsidRDefault="00A9415D" w:rsidP="0034158A">
      <w:pPr>
        <w:spacing w:line="276" w:lineRule="auto"/>
        <w:jc w:val="both"/>
        <w:rPr>
          <w:rFonts w:ascii="Arial" w:hAnsi="Arial" w:cs="Arial"/>
          <w:bCs/>
          <w:sz w:val="20"/>
          <w:szCs w:val="20"/>
        </w:rPr>
      </w:pPr>
      <w:r w:rsidRPr="000A1C85">
        <w:rPr>
          <w:rFonts w:ascii="Arial" w:hAnsi="Arial" w:cs="Arial"/>
          <w:bCs/>
          <w:sz w:val="20"/>
          <w:szCs w:val="20"/>
          <w:lang w:val="ca-ES"/>
        </w:rPr>
        <w:t>Una vegada presentada i analitzada la documentació, i cas de ser correcta, es resoldrà de forma definitiva la concessió del premi a favor de la proposta guanyadora, i es publicarà a la pàgina</w:t>
      </w:r>
      <w:r w:rsidR="0043054D" w:rsidRPr="000A1C85">
        <w:rPr>
          <w:rFonts w:ascii="Arial" w:hAnsi="Arial" w:cs="Arial"/>
          <w:bCs/>
          <w:sz w:val="20"/>
          <w:szCs w:val="20"/>
          <w:lang w:val="ca-ES"/>
        </w:rPr>
        <w:t xml:space="preserve"> </w:t>
      </w:r>
      <w:hyperlink r:id="rId18" w:history="1">
        <w:r w:rsidR="0078092E" w:rsidRPr="000A1C85">
          <w:rPr>
            <w:rStyle w:val="Hyperlink"/>
            <w:rFonts w:ascii="Arial" w:hAnsi="Arial" w:cs="Arial"/>
            <w:bCs/>
            <w:sz w:val="20"/>
            <w:szCs w:val="20"/>
            <w:lang w:val="ca-ES"/>
          </w:rPr>
          <w:t>https://www.tomorrowmobility.com</w:t>
        </w:r>
      </w:hyperlink>
      <w:r w:rsidR="0078092E" w:rsidRPr="000A1C85">
        <w:rPr>
          <w:rFonts w:ascii="Arial" w:hAnsi="Arial" w:cs="Arial"/>
          <w:bCs/>
          <w:sz w:val="20"/>
          <w:szCs w:val="20"/>
          <w:lang w:val="ca-ES"/>
        </w:rPr>
        <w:t xml:space="preserve"> </w:t>
      </w:r>
    </w:p>
    <w:p w14:paraId="4226D7C7" w14:textId="0D3B37E2" w:rsidR="00A9415D" w:rsidRPr="000A1C85" w:rsidRDefault="00A9415D" w:rsidP="0034158A">
      <w:pPr>
        <w:spacing w:line="276" w:lineRule="auto"/>
        <w:jc w:val="both"/>
        <w:rPr>
          <w:rFonts w:ascii="Arial" w:hAnsi="Arial" w:cs="Arial"/>
          <w:bCs/>
          <w:sz w:val="20"/>
          <w:szCs w:val="20"/>
          <w:lang w:val="ca-ES"/>
        </w:rPr>
      </w:pPr>
      <w:r w:rsidRPr="000A1C85">
        <w:rPr>
          <w:rFonts w:ascii="Arial" w:hAnsi="Arial" w:cs="Arial"/>
          <w:bCs/>
          <w:sz w:val="20"/>
          <w:szCs w:val="20"/>
          <w:lang w:val="ca-ES"/>
        </w:rPr>
        <w:t xml:space="preserve">La competència per a la resolució d'atorgament serà </w:t>
      </w:r>
      <w:r w:rsidR="00FA1359" w:rsidRPr="000A1C85">
        <w:rPr>
          <w:rFonts w:ascii="Arial" w:hAnsi="Arial" w:cs="Arial"/>
          <w:bCs/>
          <w:sz w:val="20"/>
          <w:szCs w:val="20"/>
          <w:lang w:val="ca-ES"/>
        </w:rPr>
        <w:t xml:space="preserve">de Fira de Barcelona. </w:t>
      </w:r>
    </w:p>
    <w:p w14:paraId="665FF8B1" w14:textId="244D3AF9" w:rsidR="00A9415D" w:rsidRPr="000A1C85" w:rsidRDefault="00A9415D" w:rsidP="0034158A">
      <w:pPr>
        <w:spacing w:line="276" w:lineRule="auto"/>
        <w:jc w:val="both"/>
        <w:rPr>
          <w:rFonts w:ascii="Arial" w:hAnsi="Arial" w:cs="Arial"/>
          <w:bCs/>
          <w:sz w:val="20"/>
          <w:szCs w:val="20"/>
          <w:u w:val="single"/>
          <w:lang w:val="ca-ES"/>
        </w:rPr>
      </w:pPr>
      <w:r w:rsidRPr="000A1C85">
        <w:rPr>
          <w:rFonts w:ascii="Arial" w:hAnsi="Arial" w:cs="Arial"/>
          <w:bCs/>
          <w:sz w:val="20"/>
          <w:szCs w:val="20"/>
          <w:u w:val="single"/>
          <w:lang w:val="ca-ES"/>
        </w:rPr>
        <w:t>Acceptació</w:t>
      </w:r>
    </w:p>
    <w:p w14:paraId="60012D23" w14:textId="697C4956" w:rsidR="00A9415D" w:rsidRPr="000A1C85" w:rsidRDefault="00A9415D" w:rsidP="0034158A">
      <w:pPr>
        <w:spacing w:line="276" w:lineRule="auto"/>
        <w:jc w:val="both"/>
        <w:rPr>
          <w:rFonts w:ascii="Arial" w:hAnsi="Arial" w:cs="Arial"/>
          <w:bCs/>
          <w:sz w:val="20"/>
          <w:szCs w:val="20"/>
          <w:lang w:val="ca-ES"/>
        </w:rPr>
      </w:pPr>
      <w:r w:rsidRPr="000A1C85">
        <w:rPr>
          <w:rFonts w:ascii="Arial" w:hAnsi="Arial" w:cs="Arial"/>
          <w:bCs/>
          <w:sz w:val="20"/>
          <w:szCs w:val="20"/>
          <w:lang w:val="ca-ES"/>
        </w:rPr>
        <w:t xml:space="preserve">Les persones proposades com a </w:t>
      </w:r>
      <w:r w:rsidR="00FA1359" w:rsidRPr="000A1C85">
        <w:rPr>
          <w:rFonts w:ascii="Arial" w:hAnsi="Arial" w:cs="Arial"/>
          <w:bCs/>
          <w:sz w:val="20"/>
          <w:szCs w:val="20"/>
          <w:lang w:val="ca-ES"/>
        </w:rPr>
        <w:t>guanyadores hauran</w:t>
      </w:r>
      <w:r w:rsidRPr="000A1C85">
        <w:rPr>
          <w:rFonts w:ascii="Arial" w:hAnsi="Arial" w:cs="Arial"/>
          <w:bCs/>
          <w:sz w:val="20"/>
          <w:szCs w:val="20"/>
          <w:lang w:val="ca-ES"/>
        </w:rPr>
        <w:t xml:space="preserve"> de presentar el documen</w:t>
      </w:r>
      <w:r w:rsidR="00FA1359" w:rsidRPr="000A1C85">
        <w:rPr>
          <w:rFonts w:ascii="Arial" w:hAnsi="Arial" w:cs="Arial"/>
          <w:bCs/>
          <w:sz w:val="20"/>
          <w:szCs w:val="20"/>
          <w:lang w:val="ca-ES"/>
        </w:rPr>
        <w:t xml:space="preserve">t d'acceptació del premi </w:t>
      </w:r>
      <w:r w:rsidRPr="000A1C85">
        <w:rPr>
          <w:rFonts w:ascii="Arial" w:hAnsi="Arial" w:cs="Arial"/>
          <w:bCs/>
          <w:sz w:val="20"/>
          <w:szCs w:val="20"/>
          <w:lang w:val="ca-ES"/>
        </w:rPr>
        <w:t>dins el termini de</w:t>
      </w:r>
      <w:r w:rsidR="008209FB" w:rsidRPr="000A1C85">
        <w:rPr>
          <w:rFonts w:ascii="Arial" w:hAnsi="Arial" w:cs="Arial"/>
          <w:bCs/>
          <w:sz w:val="20"/>
          <w:szCs w:val="20"/>
          <w:lang w:val="ca-ES"/>
        </w:rPr>
        <w:t xml:space="preserve"> deu</w:t>
      </w:r>
      <w:r w:rsidRPr="000A1C85">
        <w:rPr>
          <w:rFonts w:ascii="Arial" w:hAnsi="Arial" w:cs="Arial"/>
          <w:bCs/>
          <w:sz w:val="20"/>
          <w:szCs w:val="20"/>
          <w:lang w:val="ca-ES"/>
        </w:rPr>
        <w:t xml:space="preserve"> </w:t>
      </w:r>
      <w:r w:rsidR="008209FB" w:rsidRPr="000A1C85">
        <w:rPr>
          <w:rFonts w:ascii="Arial" w:hAnsi="Arial" w:cs="Arial"/>
          <w:bCs/>
          <w:sz w:val="20"/>
          <w:szCs w:val="20"/>
          <w:lang w:val="ca-ES"/>
        </w:rPr>
        <w:t>(</w:t>
      </w:r>
      <w:r w:rsidRPr="000A1C85">
        <w:rPr>
          <w:rFonts w:ascii="Arial" w:hAnsi="Arial" w:cs="Arial"/>
          <w:bCs/>
          <w:sz w:val="20"/>
          <w:szCs w:val="20"/>
          <w:lang w:val="ca-ES"/>
        </w:rPr>
        <w:t>10</w:t>
      </w:r>
      <w:r w:rsidR="008209FB" w:rsidRPr="000A1C85">
        <w:rPr>
          <w:rFonts w:ascii="Arial" w:hAnsi="Arial" w:cs="Arial"/>
          <w:bCs/>
          <w:sz w:val="20"/>
          <w:szCs w:val="20"/>
          <w:lang w:val="ca-ES"/>
        </w:rPr>
        <w:t>)</w:t>
      </w:r>
      <w:r w:rsidRPr="000A1C85">
        <w:rPr>
          <w:rFonts w:ascii="Arial" w:hAnsi="Arial" w:cs="Arial"/>
          <w:bCs/>
          <w:sz w:val="20"/>
          <w:szCs w:val="20"/>
          <w:lang w:val="ca-ES"/>
        </w:rPr>
        <w:t xml:space="preserve"> dies hàbils a comptar des de l'endemà de la notificació de la proposta de concessió. </w:t>
      </w:r>
    </w:p>
    <w:p w14:paraId="42853E19" w14:textId="2FFEFD63" w:rsidR="00A9415D" w:rsidRPr="000A1C85" w:rsidRDefault="00A9415D" w:rsidP="0034158A">
      <w:pPr>
        <w:spacing w:line="276" w:lineRule="auto"/>
        <w:jc w:val="both"/>
        <w:rPr>
          <w:rFonts w:ascii="Arial" w:hAnsi="Arial" w:cs="Arial"/>
          <w:bCs/>
          <w:sz w:val="20"/>
          <w:szCs w:val="20"/>
          <w:u w:val="single"/>
          <w:lang w:val="ca-ES"/>
        </w:rPr>
      </w:pPr>
      <w:r w:rsidRPr="000A1C85">
        <w:rPr>
          <w:rFonts w:ascii="Arial" w:hAnsi="Arial" w:cs="Arial"/>
          <w:bCs/>
          <w:sz w:val="20"/>
          <w:szCs w:val="20"/>
          <w:u w:val="single"/>
          <w:lang w:val="ca-ES"/>
        </w:rPr>
        <w:t>Pagament</w:t>
      </w:r>
    </w:p>
    <w:p w14:paraId="53C2062C" w14:textId="1212A097" w:rsidR="00901523" w:rsidRDefault="00901523" w:rsidP="0034158A">
      <w:pPr>
        <w:spacing w:line="276" w:lineRule="auto"/>
        <w:jc w:val="both"/>
        <w:rPr>
          <w:rFonts w:ascii="Arial" w:hAnsi="Arial" w:cs="Arial"/>
          <w:bCs/>
          <w:sz w:val="20"/>
          <w:szCs w:val="20"/>
          <w:lang w:val="ca-ES"/>
        </w:rPr>
      </w:pPr>
      <w:r w:rsidRPr="000A1C85">
        <w:rPr>
          <w:rFonts w:ascii="Arial" w:hAnsi="Arial" w:cs="Arial"/>
          <w:bCs/>
          <w:sz w:val="20"/>
          <w:szCs w:val="20"/>
          <w:lang w:val="ca-ES"/>
        </w:rPr>
        <w:t>L</w:t>
      </w:r>
      <w:r w:rsidR="00186534" w:rsidRPr="000A1C85">
        <w:rPr>
          <w:rFonts w:ascii="Arial" w:hAnsi="Arial" w:cs="Arial"/>
          <w:bCs/>
          <w:sz w:val="20"/>
          <w:szCs w:val="20"/>
          <w:lang w:val="ca-ES"/>
        </w:rPr>
        <w:t>a</w:t>
      </w:r>
      <w:r w:rsidR="00BA11A8" w:rsidRPr="000A1C85">
        <w:rPr>
          <w:rFonts w:ascii="Arial" w:hAnsi="Arial" w:cs="Arial"/>
          <w:bCs/>
          <w:sz w:val="20"/>
          <w:szCs w:val="20"/>
          <w:lang w:val="ca-ES"/>
        </w:rPr>
        <w:t xml:space="preserve"> </w:t>
      </w:r>
      <w:r w:rsidRPr="000A1C85">
        <w:rPr>
          <w:rFonts w:ascii="Arial" w:hAnsi="Arial" w:cs="Arial"/>
          <w:bCs/>
          <w:sz w:val="20"/>
          <w:szCs w:val="20"/>
          <w:lang w:val="ca-ES"/>
        </w:rPr>
        <w:t>propost</w:t>
      </w:r>
      <w:r w:rsidR="00186534" w:rsidRPr="000A1C85">
        <w:rPr>
          <w:rFonts w:ascii="Arial" w:hAnsi="Arial" w:cs="Arial"/>
          <w:bCs/>
          <w:sz w:val="20"/>
          <w:szCs w:val="20"/>
          <w:lang w:val="ca-ES"/>
        </w:rPr>
        <w:t>a</w:t>
      </w:r>
      <w:r w:rsidRPr="000A1C85">
        <w:rPr>
          <w:rFonts w:ascii="Arial" w:hAnsi="Arial" w:cs="Arial"/>
          <w:bCs/>
          <w:sz w:val="20"/>
          <w:szCs w:val="20"/>
          <w:lang w:val="ca-ES"/>
        </w:rPr>
        <w:t xml:space="preserve"> guanyador</w:t>
      </w:r>
      <w:r w:rsidR="00186534" w:rsidRPr="000A1C85">
        <w:rPr>
          <w:rFonts w:ascii="Arial" w:hAnsi="Arial" w:cs="Arial"/>
          <w:bCs/>
          <w:sz w:val="20"/>
          <w:szCs w:val="20"/>
          <w:lang w:val="ca-ES"/>
        </w:rPr>
        <w:t xml:space="preserve">a </w:t>
      </w:r>
      <w:r w:rsidRPr="000A1C85">
        <w:rPr>
          <w:rFonts w:ascii="Arial" w:hAnsi="Arial" w:cs="Arial"/>
          <w:bCs/>
          <w:sz w:val="20"/>
          <w:szCs w:val="20"/>
          <w:lang w:val="ca-ES"/>
        </w:rPr>
        <w:t>rebr</w:t>
      </w:r>
      <w:r w:rsidR="00186534" w:rsidRPr="000A1C85">
        <w:rPr>
          <w:rFonts w:ascii="Arial" w:hAnsi="Arial" w:cs="Arial"/>
          <w:bCs/>
          <w:sz w:val="20"/>
          <w:szCs w:val="20"/>
          <w:lang w:val="ca-ES"/>
        </w:rPr>
        <w:t>à</w:t>
      </w:r>
      <w:r w:rsidRPr="000A1C85">
        <w:rPr>
          <w:rFonts w:ascii="Arial" w:hAnsi="Arial" w:cs="Arial"/>
          <w:bCs/>
          <w:sz w:val="20"/>
          <w:szCs w:val="20"/>
          <w:lang w:val="ca-ES"/>
        </w:rPr>
        <w:t xml:space="preserve"> un</w:t>
      </w:r>
      <w:r w:rsidR="00E06174" w:rsidRPr="000A1C85">
        <w:rPr>
          <w:rFonts w:ascii="Arial" w:hAnsi="Arial" w:cs="Arial"/>
          <w:bCs/>
          <w:sz w:val="20"/>
          <w:szCs w:val="20"/>
          <w:lang w:val="ca-ES"/>
        </w:rPr>
        <w:t>a subvenció</w:t>
      </w:r>
      <w:r w:rsidRPr="000A1C85">
        <w:rPr>
          <w:rFonts w:ascii="Arial" w:hAnsi="Arial" w:cs="Arial"/>
          <w:bCs/>
          <w:sz w:val="20"/>
          <w:szCs w:val="20"/>
          <w:lang w:val="ca-ES"/>
        </w:rPr>
        <w:t xml:space="preserve"> de fins el 80% del cost previst del projecte, amb l’import econòmic màxim de </w:t>
      </w:r>
      <w:r w:rsidR="006C573C" w:rsidRPr="000A1C85">
        <w:rPr>
          <w:rFonts w:ascii="Arial" w:hAnsi="Arial" w:cs="Arial"/>
          <w:bCs/>
          <w:sz w:val="20"/>
          <w:szCs w:val="20"/>
          <w:lang w:val="ca-ES"/>
        </w:rPr>
        <w:t>100.000,00€</w:t>
      </w:r>
      <w:r w:rsidR="00BA11A8" w:rsidRPr="000A1C85">
        <w:rPr>
          <w:rFonts w:ascii="Arial" w:hAnsi="Arial" w:cs="Arial"/>
          <w:bCs/>
          <w:sz w:val="20"/>
          <w:szCs w:val="20"/>
          <w:lang w:val="ca-ES"/>
        </w:rPr>
        <w:t xml:space="preserve"> per projecte</w:t>
      </w:r>
      <w:r w:rsidR="006C573C" w:rsidRPr="000A1C85">
        <w:rPr>
          <w:rFonts w:ascii="Arial" w:hAnsi="Arial" w:cs="Arial"/>
          <w:bCs/>
          <w:sz w:val="20"/>
          <w:szCs w:val="20"/>
          <w:lang w:val="ca-ES"/>
        </w:rPr>
        <w:t xml:space="preserve">. </w:t>
      </w:r>
      <w:r w:rsidRPr="000A1C85">
        <w:rPr>
          <w:rFonts w:ascii="Arial" w:hAnsi="Arial" w:cs="Arial"/>
          <w:bCs/>
          <w:sz w:val="20"/>
          <w:szCs w:val="20"/>
          <w:lang w:val="ca-ES"/>
        </w:rPr>
        <w:t xml:space="preserve">El finançament tan sols es podrà utilitzar per a les activitats relacionades amb el desenvolupament/implementació de la proposta i s’haurà de justificar d’acord amb </w:t>
      </w:r>
      <w:r w:rsidR="006C573C" w:rsidRPr="000A1C85">
        <w:rPr>
          <w:rFonts w:ascii="Arial" w:hAnsi="Arial" w:cs="Arial"/>
          <w:bCs/>
          <w:sz w:val="20"/>
          <w:szCs w:val="20"/>
          <w:lang w:val="ca-ES"/>
        </w:rPr>
        <w:t>l’establert en aquestes Bases.</w:t>
      </w:r>
    </w:p>
    <w:p w14:paraId="55739D0D" w14:textId="77777777" w:rsidR="00901523" w:rsidRPr="0034158A" w:rsidRDefault="00901523"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t>A més, el/la guanyador/da es beneficiarà de:</w:t>
      </w:r>
    </w:p>
    <w:p w14:paraId="4F5CD81C" w14:textId="77777777" w:rsidR="00901523" w:rsidRPr="0034158A" w:rsidRDefault="00901523"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1. Possibilitat d’establir relacions amb d’altres actors del ecosistema i grups d’interès que Fira de Barcelona pugui promoure en el marc de les obligacions del conveni de col·laboració</w:t>
      </w:r>
    </w:p>
    <w:p w14:paraId="7B2D9B37" w14:textId="44DF6EBB" w:rsidR="00901523" w:rsidRPr="0072137C" w:rsidRDefault="00BA11A8" w:rsidP="0034158A">
      <w:pPr>
        <w:spacing w:line="276" w:lineRule="auto"/>
        <w:ind w:left="454"/>
        <w:jc w:val="both"/>
        <w:rPr>
          <w:rFonts w:ascii="Arial" w:hAnsi="Arial" w:cs="Arial"/>
          <w:bCs/>
          <w:sz w:val="20"/>
          <w:szCs w:val="20"/>
          <w:lang w:val="ca-ES"/>
        </w:rPr>
      </w:pPr>
      <w:r w:rsidRPr="0072137C">
        <w:rPr>
          <w:rFonts w:ascii="Arial" w:hAnsi="Arial" w:cs="Arial"/>
          <w:bCs/>
          <w:sz w:val="20"/>
          <w:szCs w:val="20"/>
          <w:lang w:val="ca-ES"/>
        </w:rPr>
        <w:t>2</w:t>
      </w:r>
      <w:r w:rsidR="00901523" w:rsidRPr="0072137C">
        <w:rPr>
          <w:rFonts w:ascii="Arial" w:hAnsi="Arial" w:cs="Arial"/>
          <w:bCs/>
          <w:sz w:val="20"/>
          <w:szCs w:val="20"/>
          <w:lang w:val="ca-ES"/>
        </w:rPr>
        <w:t>. Possibilitat</w:t>
      </w:r>
      <w:r w:rsidR="00FA1359" w:rsidRPr="0072137C">
        <w:rPr>
          <w:rFonts w:ascii="Arial" w:hAnsi="Arial" w:cs="Arial"/>
          <w:bCs/>
          <w:sz w:val="20"/>
          <w:szCs w:val="20"/>
          <w:lang w:val="ca-ES"/>
        </w:rPr>
        <w:t>, en el seu cas,</w:t>
      </w:r>
      <w:r w:rsidR="00901523" w:rsidRPr="0072137C">
        <w:rPr>
          <w:rFonts w:ascii="Arial" w:hAnsi="Arial" w:cs="Arial"/>
          <w:bCs/>
          <w:sz w:val="20"/>
          <w:szCs w:val="20"/>
          <w:lang w:val="ca-ES"/>
        </w:rPr>
        <w:t xml:space="preserve"> de fer ús d’un espai al recinte firal de Montjuic </w:t>
      </w:r>
    </w:p>
    <w:p w14:paraId="68C501ED" w14:textId="237E44FC" w:rsidR="00901523" w:rsidRPr="0072137C" w:rsidRDefault="00BA11A8" w:rsidP="0034158A">
      <w:pPr>
        <w:spacing w:line="276" w:lineRule="auto"/>
        <w:ind w:left="454"/>
        <w:jc w:val="both"/>
        <w:rPr>
          <w:rFonts w:ascii="Arial" w:hAnsi="Arial" w:cs="Arial"/>
          <w:bCs/>
          <w:sz w:val="20"/>
          <w:szCs w:val="20"/>
          <w:lang w:val="ca-ES"/>
        </w:rPr>
      </w:pPr>
      <w:r w:rsidRPr="0072137C">
        <w:rPr>
          <w:rFonts w:ascii="Arial" w:hAnsi="Arial" w:cs="Arial"/>
          <w:bCs/>
          <w:sz w:val="20"/>
          <w:szCs w:val="20"/>
          <w:lang w:val="ca-ES"/>
        </w:rPr>
        <w:t>3.</w:t>
      </w:r>
      <w:r w:rsidR="00901523" w:rsidRPr="0072137C">
        <w:rPr>
          <w:rFonts w:ascii="Arial" w:hAnsi="Arial" w:cs="Arial"/>
          <w:bCs/>
          <w:sz w:val="20"/>
          <w:szCs w:val="20"/>
          <w:lang w:val="ca-ES"/>
        </w:rPr>
        <w:t xml:space="preserve"> Visibilitat local i internacional com a resultat de les activitats de comunicació, divulgació i promoció.</w:t>
      </w:r>
    </w:p>
    <w:p w14:paraId="1DDEE1AB" w14:textId="322CC965" w:rsidR="00A9415D" w:rsidRPr="0072137C" w:rsidRDefault="00A9415D" w:rsidP="0034158A">
      <w:pPr>
        <w:spacing w:line="276" w:lineRule="auto"/>
        <w:jc w:val="both"/>
        <w:rPr>
          <w:rFonts w:ascii="Arial" w:hAnsi="Arial" w:cs="Arial"/>
          <w:bCs/>
          <w:sz w:val="20"/>
          <w:szCs w:val="20"/>
          <w:lang w:val="ca-ES"/>
        </w:rPr>
      </w:pPr>
      <w:r w:rsidRPr="0072137C">
        <w:rPr>
          <w:rFonts w:ascii="Arial" w:hAnsi="Arial" w:cs="Arial"/>
          <w:bCs/>
          <w:sz w:val="20"/>
          <w:szCs w:val="20"/>
          <w:lang w:val="ca-ES"/>
        </w:rPr>
        <w:t>El pagament del premi es realitzarà del 100% com a lliurament de fons amb caràcter previ a la justificació (pagaments a compte o anticipats) per a dur a terme les actuacions inherents al premi.</w:t>
      </w:r>
    </w:p>
    <w:p w14:paraId="0843E656" w14:textId="79F73F9F" w:rsidR="00A9415D" w:rsidRPr="0034158A" w:rsidRDefault="00A9415D" w:rsidP="0034158A">
      <w:pPr>
        <w:spacing w:line="276" w:lineRule="auto"/>
        <w:jc w:val="both"/>
        <w:rPr>
          <w:rFonts w:ascii="Arial" w:hAnsi="Arial" w:cs="Arial"/>
          <w:bCs/>
          <w:sz w:val="20"/>
          <w:szCs w:val="20"/>
          <w:lang w:val="ca-ES"/>
        </w:rPr>
      </w:pPr>
      <w:r w:rsidRPr="0072137C">
        <w:rPr>
          <w:rFonts w:ascii="Arial" w:hAnsi="Arial" w:cs="Arial"/>
          <w:bCs/>
          <w:sz w:val="20"/>
          <w:szCs w:val="20"/>
          <w:lang w:val="ca-ES"/>
        </w:rPr>
        <w:t>Abans del pagament el</w:t>
      </w:r>
      <w:r w:rsidR="00BA11A8" w:rsidRPr="0072137C">
        <w:rPr>
          <w:rFonts w:ascii="Arial" w:hAnsi="Arial" w:cs="Arial"/>
          <w:bCs/>
          <w:sz w:val="20"/>
          <w:szCs w:val="20"/>
          <w:lang w:val="ca-ES"/>
        </w:rPr>
        <w:t>s</w:t>
      </w:r>
      <w:r w:rsidRPr="0072137C">
        <w:rPr>
          <w:rFonts w:ascii="Arial" w:hAnsi="Arial" w:cs="Arial"/>
          <w:bCs/>
          <w:sz w:val="20"/>
          <w:szCs w:val="20"/>
          <w:lang w:val="ca-ES"/>
        </w:rPr>
        <w:t>/l</w:t>
      </w:r>
      <w:r w:rsidR="00BA11A8" w:rsidRPr="0072137C">
        <w:rPr>
          <w:rFonts w:ascii="Arial" w:hAnsi="Arial" w:cs="Arial"/>
          <w:bCs/>
          <w:sz w:val="20"/>
          <w:szCs w:val="20"/>
          <w:lang w:val="ca-ES"/>
        </w:rPr>
        <w:t>es</w:t>
      </w:r>
      <w:r w:rsidRPr="0072137C">
        <w:rPr>
          <w:rFonts w:ascii="Arial" w:hAnsi="Arial" w:cs="Arial"/>
          <w:bCs/>
          <w:sz w:val="20"/>
          <w:szCs w:val="20"/>
          <w:lang w:val="ca-ES"/>
        </w:rPr>
        <w:t xml:space="preserve"> beneficiari</w:t>
      </w:r>
      <w:r w:rsidR="00BA11A8" w:rsidRPr="0072137C">
        <w:rPr>
          <w:rFonts w:ascii="Arial" w:hAnsi="Arial" w:cs="Arial"/>
          <w:bCs/>
          <w:sz w:val="20"/>
          <w:szCs w:val="20"/>
          <w:lang w:val="ca-ES"/>
        </w:rPr>
        <w:t>s</w:t>
      </w:r>
      <w:r w:rsidRPr="0072137C">
        <w:rPr>
          <w:rFonts w:ascii="Arial" w:hAnsi="Arial" w:cs="Arial"/>
          <w:bCs/>
          <w:sz w:val="20"/>
          <w:szCs w:val="20"/>
          <w:lang w:val="ca-ES"/>
        </w:rPr>
        <w:t>/</w:t>
      </w:r>
      <w:r w:rsidR="00BA11A8" w:rsidRPr="0072137C">
        <w:rPr>
          <w:rFonts w:ascii="Arial" w:hAnsi="Arial" w:cs="Arial"/>
          <w:bCs/>
          <w:sz w:val="20"/>
          <w:szCs w:val="20"/>
          <w:lang w:val="ca-ES"/>
        </w:rPr>
        <w:t>es</w:t>
      </w:r>
      <w:r w:rsidRPr="0072137C">
        <w:rPr>
          <w:rFonts w:ascii="Arial" w:hAnsi="Arial" w:cs="Arial"/>
          <w:bCs/>
          <w:sz w:val="20"/>
          <w:szCs w:val="20"/>
          <w:lang w:val="ca-ES"/>
        </w:rPr>
        <w:t xml:space="preserve"> </w:t>
      </w:r>
      <w:r w:rsidR="0072137C" w:rsidRPr="0072137C">
        <w:rPr>
          <w:rFonts w:ascii="Arial" w:hAnsi="Arial" w:cs="Arial"/>
          <w:bCs/>
          <w:sz w:val="20"/>
          <w:szCs w:val="20"/>
          <w:lang w:val="ca-ES"/>
        </w:rPr>
        <w:t>hauran</w:t>
      </w:r>
      <w:r w:rsidRPr="0072137C">
        <w:rPr>
          <w:rFonts w:ascii="Arial" w:hAnsi="Arial" w:cs="Arial"/>
          <w:bCs/>
          <w:sz w:val="20"/>
          <w:szCs w:val="20"/>
          <w:lang w:val="ca-ES"/>
        </w:rPr>
        <w:t xml:space="preserve"> d’emplenar la fitxa corresponent d’alta de tercers amb les dades bancàries per a efectuar-se la transferència</w:t>
      </w:r>
      <w:r w:rsidRPr="0034158A">
        <w:rPr>
          <w:rFonts w:ascii="Arial" w:hAnsi="Arial" w:cs="Arial"/>
          <w:bCs/>
          <w:sz w:val="20"/>
          <w:szCs w:val="20"/>
          <w:lang w:val="ca-ES"/>
        </w:rPr>
        <w:t>.</w:t>
      </w:r>
    </w:p>
    <w:p w14:paraId="7A375650" w14:textId="631493CA" w:rsidR="001F1263" w:rsidRPr="0034158A" w:rsidRDefault="00487890" w:rsidP="0034158A">
      <w:pPr>
        <w:spacing w:line="276" w:lineRule="auto"/>
        <w:jc w:val="both"/>
        <w:rPr>
          <w:rFonts w:ascii="Arial" w:hAnsi="Arial" w:cs="Arial"/>
          <w:b/>
          <w:bCs/>
          <w:sz w:val="20"/>
          <w:szCs w:val="20"/>
          <w:lang w:val="ca-ES"/>
        </w:rPr>
      </w:pPr>
      <w:r>
        <w:rPr>
          <w:rFonts w:ascii="Arial" w:hAnsi="Arial" w:cs="Arial"/>
          <w:b/>
          <w:bCs/>
          <w:sz w:val="20"/>
          <w:szCs w:val="20"/>
          <w:lang w:val="ca-ES"/>
        </w:rPr>
        <w:t>9</w:t>
      </w:r>
      <w:r w:rsidR="0078005E" w:rsidRPr="0034158A">
        <w:rPr>
          <w:rFonts w:ascii="Arial" w:hAnsi="Arial" w:cs="Arial"/>
          <w:b/>
          <w:bCs/>
          <w:sz w:val="20"/>
          <w:szCs w:val="20"/>
          <w:lang w:val="ca-ES"/>
        </w:rPr>
        <w:t>.2</w:t>
      </w:r>
      <w:r w:rsidR="007D29D7" w:rsidRPr="0034158A">
        <w:rPr>
          <w:rFonts w:ascii="Arial" w:hAnsi="Arial" w:cs="Arial"/>
          <w:b/>
          <w:bCs/>
          <w:sz w:val="20"/>
          <w:szCs w:val="20"/>
          <w:lang w:val="ca-ES"/>
        </w:rPr>
        <w:t xml:space="preserve">. </w:t>
      </w:r>
      <w:r w:rsidR="001F1263" w:rsidRPr="0034158A">
        <w:rPr>
          <w:rFonts w:ascii="Arial" w:hAnsi="Arial" w:cs="Arial"/>
          <w:b/>
          <w:bCs/>
          <w:sz w:val="20"/>
          <w:szCs w:val="20"/>
          <w:lang w:val="ca-ES"/>
        </w:rPr>
        <w:t>Documentació addicional</w:t>
      </w:r>
    </w:p>
    <w:p w14:paraId="21994397" w14:textId="15BE09A7" w:rsidR="00FA1359" w:rsidRPr="0034158A" w:rsidRDefault="00FA1359" w:rsidP="0034158A">
      <w:pPr>
        <w:autoSpaceDE w:val="0"/>
        <w:autoSpaceDN w:val="0"/>
        <w:adjustRightInd w:val="0"/>
        <w:spacing w:after="0" w:line="276" w:lineRule="auto"/>
        <w:jc w:val="both"/>
        <w:rPr>
          <w:rFonts w:ascii="Arial" w:hAnsi="Arial" w:cs="Arial"/>
          <w:sz w:val="20"/>
          <w:szCs w:val="20"/>
          <w:lang w:val="ca-ES"/>
        </w:rPr>
      </w:pPr>
      <w:r w:rsidRPr="0034158A">
        <w:rPr>
          <w:rFonts w:ascii="Arial" w:hAnsi="Arial" w:cs="Arial"/>
          <w:sz w:val="20"/>
          <w:szCs w:val="20"/>
          <w:lang w:val="ca-ES"/>
        </w:rPr>
        <w:t xml:space="preserve">La sol·licitud de participació </w:t>
      </w:r>
      <w:r w:rsidR="006C573C" w:rsidRPr="0034158A">
        <w:rPr>
          <w:rFonts w:ascii="Arial" w:hAnsi="Arial" w:cs="Arial"/>
          <w:sz w:val="20"/>
          <w:szCs w:val="20"/>
          <w:lang w:val="ca-ES"/>
        </w:rPr>
        <w:t xml:space="preserve">a la convocatòria </w:t>
      </w:r>
      <w:r w:rsidRPr="0034158A">
        <w:rPr>
          <w:rFonts w:ascii="Arial" w:hAnsi="Arial" w:cs="Arial"/>
          <w:sz w:val="20"/>
          <w:szCs w:val="20"/>
          <w:lang w:val="ca-ES"/>
        </w:rPr>
        <w:t xml:space="preserve"> haurà d’incloure, en tot cas, la següent documentació i/o informació:</w:t>
      </w:r>
    </w:p>
    <w:p w14:paraId="3EFC3675" w14:textId="77777777" w:rsidR="00FA1359" w:rsidRPr="0034158A" w:rsidRDefault="00FA1359" w:rsidP="0034158A">
      <w:pPr>
        <w:autoSpaceDE w:val="0"/>
        <w:autoSpaceDN w:val="0"/>
        <w:adjustRightInd w:val="0"/>
        <w:spacing w:after="0" w:line="276" w:lineRule="auto"/>
        <w:jc w:val="both"/>
        <w:rPr>
          <w:rFonts w:ascii="Arial" w:hAnsi="Arial" w:cs="Arial"/>
          <w:sz w:val="20"/>
          <w:szCs w:val="20"/>
          <w:lang w:val="ca-ES"/>
        </w:rPr>
      </w:pPr>
    </w:p>
    <w:p w14:paraId="37139C20" w14:textId="0FC2CB41" w:rsidR="0078005E" w:rsidRPr="0034158A" w:rsidRDefault="0078005E" w:rsidP="0034158A">
      <w:pPr>
        <w:autoSpaceDE w:val="0"/>
        <w:autoSpaceDN w:val="0"/>
        <w:adjustRightInd w:val="0"/>
        <w:spacing w:after="0" w:line="276" w:lineRule="auto"/>
        <w:jc w:val="both"/>
        <w:rPr>
          <w:rFonts w:ascii="Arial" w:hAnsi="Arial" w:cs="Arial"/>
          <w:sz w:val="20"/>
          <w:szCs w:val="20"/>
          <w:lang w:val="ca-ES"/>
        </w:rPr>
      </w:pPr>
      <w:r w:rsidRPr="0034158A">
        <w:rPr>
          <w:rFonts w:ascii="Arial" w:hAnsi="Arial" w:cs="Arial"/>
          <w:sz w:val="20"/>
          <w:szCs w:val="20"/>
          <w:lang w:val="ca-ES"/>
        </w:rPr>
        <w:t xml:space="preserve"> Declaració responsable de la persona que presenta la proposta indicant: nom i cognoms, adreça, NIF, telèfon i correu electrònic. </w:t>
      </w:r>
    </w:p>
    <w:p w14:paraId="7243C7A8" w14:textId="77777777" w:rsidR="00A9415D" w:rsidRPr="0034158A" w:rsidRDefault="00A9415D" w:rsidP="0034158A">
      <w:pPr>
        <w:autoSpaceDE w:val="0"/>
        <w:autoSpaceDN w:val="0"/>
        <w:adjustRightInd w:val="0"/>
        <w:spacing w:after="0" w:line="276" w:lineRule="auto"/>
        <w:jc w:val="both"/>
        <w:rPr>
          <w:rFonts w:ascii="Arial" w:hAnsi="Arial" w:cs="Arial"/>
          <w:sz w:val="20"/>
          <w:szCs w:val="20"/>
          <w:lang w:val="ca-ES"/>
        </w:rPr>
      </w:pPr>
    </w:p>
    <w:p w14:paraId="06594062" w14:textId="19051001" w:rsidR="0078005E" w:rsidRPr="0034158A" w:rsidRDefault="0078005E" w:rsidP="0034158A">
      <w:pPr>
        <w:autoSpaceDE w:val="0"/>
        <w:autoSpaceDN w:val="0"/>
        <w:adjustRightInd w:val="0"/>
        <w:spacing w:after="0" w:line="276" w:lineRule="auto"/>
        <w:jc w:val="both"/>
        <w:rPr>
          <w:rFonts w:ascii="Arial" w:hAnsi="Arial" w:cs="Arial"/>
          <w:sz w:val="20"/>
          <w:szCs w:val="20"/>
          <w:lang w:val="ca-ES"/>
        </w:rPr>
      </w:pPr>
      <w:r w:rsidRPr="0034158A">
        <w:rPr>
          <w:rFonts w:ascii="Arial" w:hAnsi="Arial" w:cs="Arial"/>
          <w:sz w:val="20"/>
          <w:szCs w:val="20"/>
          <w:lang w:val="ca-ES"/>
        </w:rPr>
        <w:t> Declaració responsable de trobar-se al corrent de les seves obligacions tributàries i amb la</w:t>
      </w:r>
    </w:p>
    <w:p w14:paraId="245566B5" w14:textId="59B0B89C" w:rsidR="0078005E" w:rsidRPr="0034158A" w:rsidRDefault="0078005E" w:rsidP="0034158A">
      <w:pPr>
        <w:autoSpaceDE w:val="0"/>
        <w:autoSpaceDN w:val="0"/>
        <w:adjustRightInd w:val="0"/>
        <w:spacing w:after="0" w:line="276" w:lineRule="auto"/>
        <w:jc w:val="both"/>
        <w:rPr>
          <w:rFonts w:ascii="Arial" w:hAnsi="Arial" w:cs="Arial"/>
          <w:sz w:val="20"/>
          <w:szCs w:val="20"/>
          <w:lang w:val="ca-ES"/>
        </w:rPr>
      </w:pPr>
      <w:r w:rsidRPr="0034158A">
        <w:rPr>
          <w:rFonts w:ascii="Arial" w:hAnsi="Arial" w:cs="Arial"/>
          <w:sz w:val="20"/>
          <w:szCs w:val="20"/>
          <w:lang w:val="ca-ES"/>
        </w:rPr>
        <w:t>Seguretat Social</w:t>
      </w:r>
      <w:r w:rsidR="006C573C" w:rsidRPr="0034158A">
        <w:rPr>
          <w:rFonts w:ascii="Arial" w:hAnsi="Arial" w:cs="Arial"/>
          <w:sz w:val="20"/>
          <w:szCs w:val="20"/>
          <w:lang w:val="ca-ES"/>
        </w:rPr>
        <w:t xml:space="preserve">, o les que corresponguin d’acord amb la seva legislació nacional en cas d’empreses o entitats no espanyoles. </w:t>
      </w:r>
      <w:r w:rsidRPr="0034158A">
        <w:rPr>
          <w:rFonts w:ascii="Arial" w:hAnsi="Arial" w:cs="Arial"/>
          <w:sz w:val="20"/>
          <w:szCs w:val="20"/>
          <w:lang w:val="ca-ES"/>
        </w:rPr>
        <w:t xml:space="preserve"> </w:t>
      </w:r>
    </w:p>
    <w:p w14:paraId="5E666387" w14:textId="77777777" w:rsidR="00A9415D" w:rsidRPr="0034158A" w:rsidRDefault="00A9415D" w:rsidP="0034158A">
      <w:pPr>
        <w:autoSpaceDE w:val="0"/>
        <w:autoSpaceDN w:val="0"/>
        <w:adjustRightInd w:val="0"/>
        <w:spacing w:after="0" w:line="276" w:lineRule="auto"/>
        <w:jc w:val="both"/>
        <w:rPr>
          <w:rFonts w:ascii="Arial" w:hAnsi="Arial" w:cs="Arial"/>
          <w:sz w:val="20"/>
          <w:szCs w:val="20"/>
          <w:lang w:val="ca-ES"/>
        </w:rPr>
      </w:pPr>
    </w:p>
    <w:p w14:paraId="6A26E1B8" w14:textId="581D0367" w:rsidR="0078005E" w:rsidRPr="0034158A" w:rsidRDefault="0078005E" w:rsidP="0034158A">
      <w:pPr>
        <w:autoSpaceDE w:val="0"/>
        <w:autoSpaceDN w:val="0"/>
        <w:adjustRightInd w:val="0"/>
        <w:spacing w:after="0" w:line="276" w:lineRule="auto"/>
        <w:jc w:val="both"/>
        <w:rPr>
          <w:rFonts w:ascii="Arial" w:hAnsi="Arial" w:cs="Arial"/>
          <w:sz w:val="20"/>
          <w:szCs w:val="20"/>
          <w:lang w:val="ca-ES"/>
        </w:rPr>
      </w:pPr>
      <w:r w:rsidRPr="0034158A">
        <w:rPr>
          <w:rFonts w:ascii="Arial" w:hAnsi="Arial" w:cs="Arial"/>
          <w:sz w:val="20"/>
          <w:szCs w:val="20"/>
          <w:lang w:val="ca-ES"/>
        </w:rPr>
        <w:t xml:space="preserve">Les </w:t>
      </w:r>
      <w:r w:rsidRPr="0072137C">
        <w:rPr>
          <w:rFonts w:ascii="Arial" w:hAnsi="Arial" w:cs="Arial"/>
          <w:sz w:val="20"/>
          <w:szCs w:val="20"/>
          <w:lang w:val="ca-ES"/>
        </w:rPr>
        <w:t xml:space="preserve">persones jurídiques </w:t>
      </w:r>
      <w:r w:rsidRPr="0034158A">
        <w:rPr>
          <w:rFonts w:ascii="Arial" w:hAnsi="Arial" w:cs="Arial"/>
          <w:sz w:val="20"/>
          <w:szCs w:val="20"/>
          <w:lang w:val="ca-ES"/>
        </w:rPr>
        <w:t>guanyadores hauran d’acreditar fefaentment aquests punts.</w:t>
      </w:r>
    </w:p>
    <w:p w14:paraId="731D0578" w14:textId="77777777" w:rsidR="00FA1359" w:rsidRPr="0034158A" w:rsidRDefault="00FA1359" w:rsidP="0034158A">
      <w:pPr>
        <w:autoSpaceDE w:val="0"/>
        <w:autoSpaceDN w:val="0"/>
        <w:adjustRightInd w:val="0"/>
        <w:spacing w:after="0" w:line="276" w:lineRule="auto"/>
        <w:jc w:val="both"/>
        <w:rPr>
          <w:rFonts w:ascii="Arial" w:hAnsi="Arial" w:cs="Arial"/>
          <w:sz w:val="20"/>
          <w:szCs w:val="20"/>
          <w:lang w:val="ca-ES"/>
        </w:rPr>
      </w:pPr>
    </w:p>
    <w:p w14:paraId="56616995" w14:textId="3E7FFED3" w:rsidR="0078005E" w:rsidRPr="0034158A" w:rsidRDefault="0078005E" w:rsidP="0034158A">
      <w:pPr>
        <w:autoSpaceDE w:val="0"/>
        <w:autoSpaceDN w:val="0"/>
        <w:adjustRightInd w:val="0"/>
        <w:spacing w:after="0" w:line="276" w:lineRule="auto"/>
        <w:ind w:left="454"/>
        <w:jc w:val="both"/>
        <w:rPr>
          <w:rFonts w:ascii="Arial" w:hAnsi="Arial" w:cs="Arial"/>
          <w:sz w:val="20"/>
          <w:szCs w:val="20"/>
          <w:lang w:val="ca-ES"/>
        </w:rPr>
      </w:pPr>
      <w:r w:rsidRPr="0034158A">
        <w:rPr>
          <w:rFonts w:ascii="Arial" w:hAnsi="Arial" w:cs="Arial"/>
          <w:sz w:val="20"/>
          <w:szCs w:val="20"/>
          <w:lang w:val="ca-ES"/>
        </w:rPr>
        <w:t> Dades relatives a la personalitat jurídica i la seva capacitat d'obrar, i la representació amb què actua</w:t>
      </w:r>
      <w:r w:rsidR="00662A17" w:rsidRPr="0034158A">
        <w:rPr>
          <w:rFonts w:ascii="Arial" w:hAnsi="Arial" w:cs="Arial"/>
          <w:sz w:val="20"/>
          <w:szCs w:val="20"/>
          <w:lang w:val="ca-ES"/>
        </w:rPr>
        <w:t xml:space="preserve"> </w:t>
      </w:r>
      <w:r w:rsidRPr="0034158A">
        <w:rPr>
          <w:rFonts w:ascii="Arial" w:hAnsi="Arial" w:cs="Arial"/>
          <w:sz w:val="20"/>
          <w:szCs w:val="20"/>
          <w:lang w:val="ca-ES"/>
        </w:rPr>
        <w:t>la persona signant quan aquesta estigui inscrita en un registre públic</w:t>
      </w:r>
    </w:p>
    <w:p w14:paraId="721C4FBE" w14:textId="77777777" w:rsidR="0078005E" w:rsidRPr="0034158A" w:rsidRDefault="0078005E" w:rsidP="0034158A">
      <w:pPr>
        <w:autoSpaceDE w:val="0"/>
        <w:autoSpaceDN w:val="0"/>
        <w:adjustRightInd w:val="0"/>
        <w:spacing w:after="0" w:line="276" w:lineRule="auto"/>
        <w:ind w:left="454"/>
        <w:jc w:val="both"/>
        <w:rPr>
          <w:rFonts w:ascii="Arial" w:hAnsi="Arial" w:cs="Arial"/>
          <w:sz w:val="20"/>
          <w:szCs w:val="20"/>
          <w:lang w:val="ca-ES"/>
        </w:rPr>
      </w:pPr>
      <w:r w:rsidRPr="0034158A">
        <w:rPr>
          <w:rFonts w:ascii="Arial" w:hAnsi="Arial" w:cs="Arial"/>
          <w:sz w:val="20"/>
          <w:szCs w:val="20"/>
          <w:lang w:val="ca-ES"/>
        </w:rPr>
        <w:t> Estatuts de la persona jurídica</w:t>
      </w:r>
    </w:p>
    <w:p w14:paraId="432C2B54" w14:textId="77777777" w:rsidR="0078005E" w:rsidRPr="0034158A" w:rsidRDefault="0078005E" w:rsidP="0034158A">
      <w:pPr>
        <w:autoSpaceDE w:val="0"/>
        <w:autoSpaceDN w:val="0"/>
        <w:adjustRightInd w:val="0"/>
        <w:spacing w:after="0" w:line="276" w:lineRule="auto"/>
        <w:ind w:left="454"/>
        <w:jc w:val="both"/>
        <w:rPr>
          <w:rFonts w:ascii="Arial" w:hAnsi="Arial" w:cs="Arial"/>
          <w:sz w:val="20"/>
          <w:szCs w:val="20"/>
          <w:lang w:val="ca-ES"/>
        </w:rPr>
      </w:pPr>
      <w:r w:rsidRPr="0034158A">
        <w:rPr>
          <w:rFonts w:ascii="Arial" w:hAnsi="Arial" w:cs="Arial"/>
          <w:sz w:val="20"/>
          <w:szCs w:val="20"/>
          <w:lang w:val="ca-ES"/>
        </w:rPr>
        <w:t> Inscripció de la persona jurídica al registre corresponent</w:t>
      </w:r>
    </w:p>
    <w:p w14:paraId="1087005F" w14:textId="77777777" w:rsidR="0078005E" w:rsidRPr="0034158A" w:rsidRDefault="0078005E" w:rsidP="0034158A">
      <w:pPr>
        <w:autoSpaceDE w:val="0"/>
        <w:autoSpaceDN w:val="0"/>
        <w:adjustRightInd w:val="0"/>
        <w:spacing w:after="0" w:line="276" w:lineRule="auto"/>
        <w:ind w:left="454"/>
        <w:jc w:val="both"/>
        <w:rPr>
          <w:rFonts w:ascii="Arial" w:hAnsi="Arial" w:cs="Arial"/>
          <w:sz w:val="20"/>
          <w:szCs w:val="20"/>
          <w:lang w:val="ca-ES"/>
        </w:rPr>
      </w:pPr>
      <w:r w:rsidRPr="0034158A">
        <w:rPr>
          <w:rFonts w:ascii="Arial" w:hAnsi="Arial" w:cs="Arial"/>
          <w:sz w:val="20"/>
          <w:szCs w:val="20"/>
          <w:lang w:val="ca-ES"/>
        </w:rPr>
        <w:t> CIF de la persona jurídica</w:t>
      </w:r>
    </w:p>
    <w:p w14:paraId="1FB85356" w14:textId="5D153063" w:rsidR="001F1263" w:rsidRPr="0034158A" w:rsidRDefault="0078005E" w:rsidP="0034158A">
      <w:pPr>
        <w:autoSpaceDE w:val="0"/>
        <w:autoSpaceDN w:val="0"/>
        <w:adjustRightInd w:val="0"/>
        <w:spacing w:after="0" w:line="276" w:lineRule="auto"/>
        <w:ind w:left="454"/>
        <w:jc w:val="both"/>
        <w:rPr>
          <w:rFonts w:ascii="Arial" w:hAnsi="Arial" w:cs="Arial"/>
          <w:sz w:val="20"/>
          <w:szCs w:val="20"/>
          <w:lang w:val="ca-ES"/>
        </w:rPr>
      </w:pPr>
      <w:r w:rsidRPr="0034158A">
        <w:rPr>
          <w:rFonts w:ascii="Arial" w:hAnsi="Arial" w:cs="Arial"/>
          <w:sz w:val="20"/>
          <w:szCs w:val="20"/>
          <w:lang w:val="ca-ES"/>
        </w:rPr>
        <w:lastRenderedPageBreak/>
        <w:t xml:space="preserve"> Fotocòpia del DNI/NIF de la persona signant de la sol·licitud i documentació acreditativa de la representació, si no està inscrita en registre. No cal aportar aquesta documentació si la signatura electrònica acredita que la persona signant té </w:t>
      </w:r>
      <w:r w:rsidR="00662A17" w:rsidRPr="0034158A">
        <w:rPr>
          <w:rFonts w:ascii="Arial" w:hAnsi="Arial" w:cs="Arial"/>
          <w:sz w:val="20"/>
          <w:szCs w:val="20"/>
          <w:lang w:val="ca-ES"/>
        </w:rPr>
        <w:t xml:space="preserve">poders suficients per </w:t>
      </w:r>
      <w:r w:rsidRPr="0034158A">
        <w:rPr>
          <w:rFonts w:ascii="Arial" w:hAnsi="Arial" w:cs="Arial"/>
          <w:sz w:val="20"/>
          <w:szCs w:val="20"/>
          <w:lang w:val="ca-ES"/>
        </w:rPr>
        <w:t>actuar en nom de la persona representada.</w:t>
      </w:r>
    </w:p>
    <w:p w14:paraId="1A4399F1" w14:textId="10EE3490" w:rsidR="007D29D7" w:rsidRPr="0034158A" w:rsidRDefault="007D29D7" w:rsidP="0034158A">
      <w:pPr>
        <w:spacing w:line="276" w:lineRule="auto"/>
        <w:jc w:val="both"/>
        <w:rPr>
          <w:rFonts w:ascii="Arial" w:hAnsi="Arial" w:cs="Arial"/>
          <w:b/>
          <w:bCs/>
          <w:sz w:val="20"/>
          <w:szCs w:val="20"/>
          <w:lang w:val="ca-ES"/>
        </w:rPr>
      </w:pPr>
    </w:p>
    <w:p w14:paraId="6B504FC3" w14:textId="6F09D73C" w:rsidR="007D29D7" w:rsidRPr="0034158A" w:rsidRDefault="00487890" w:rsidP="0034158A">
      <w:pPr>
        <w:spacing w:line="276" w:lineRule="auto"/>
        <w:jc w:val="both"/>
        <w:rPr>
          <w:rFonts w:ascii="Arial" w:hAnsi="Arial" w:cs="Arial"/>
          <w:b/>
          <w:bCs/>
          <w:sz w:val="20"/>
          <w:szCs w:val="20"/>
          <w:lang w:val="ca-ES"/>
        </w:rPr>
      </w:pPr>
      <w:r>
        <w:rPr>
          <w:rFonts w:ascii="Arial" w:hAnsi="Arial" w:cs="Arial"/>
          <w:b/>
          <w:bCs/>
          <w:sz w:val="20"/>
          <w:szCs w:val="20"/>
          <w:lang w:val="ca-ES"/>
        </w:rPr>
        <w:t>10</w:t>
      </w:r>
      <w:r w:rsidR="007D29D7" w:rsidRPr="0034158A">
        <w:rPr>
          <w:rFonts w:ascii="Arial" w:hAnsi="Arial" w:cs="Arial"/>
          <w:b/>
          <w:bCs/>
          <w:sz w:val="20"/>
          <w:szCs w:val="20"/>
          <w:lang w:val="ca-ES"/>
        </w:rPr>
        <w:t>. OBLIGACIONS DELS BENEFICIARIS</w:t>
      </w:r>
    </w:p>
    <w:p w14:paraId="08A0DC17" w14:textId="352941D1" w:rsidR="00662A17" w:rsidRPr="0072137C" w:rsidRDefault="00BA11A8" w:rsidP="0034158A">
      <w:pPr>
        <w:spacing w:line="276" w:lineRule="auto"/>
        <w:jc w:val="both"/>
        <w:rPr>
          <w:rFonts w:ascii="Arial" w:hAnsi="Arial" w:cs="Arial"/>
          <w:bCs/>
          <w:sz w:val="20"/>
          <w:szCs w:val="20"/>
          <w:lang w:val="ca-ES"/>
        </w:rPr>
      </w:pPr>
      <w:r w:rsidRPr="0072137C">
        <w:rPr>
          <w:rFonts w:ascii="Arial" w:hAnsi="Arial" w:cs="Arial"/>
          <w:bCs/>
          <w:sz w:val="20"/>
          <w:szCs w:val="20"/>
          <w:lang w:val="ca-ES"/>
        </w:rPr>
        <w:t>Els/les</w:t>
      </w:r>
      <w:r w:rsidR="00662A17" w:rsidRPr="0072137C">
        <w:rPr>
          <w:rFonts w:ascii="Arial" w:hAnsi="Arial" w:cs="Arial"/>
          <w:bCs/>
          <w:sz w:val="20"/>
          <w:szCs w:val="20"/>
          <w:lang w:val="ca-ES"/>
        </w:rPr>
        <w:t xml:space="preserve"> </w:t>
      </w:r>
      <w:r w:rsidRPr="0072137C">
        <w:rPr>
          <w:rFonts w:ascii="Arial" w:hAnsi="Arial" w:cs="Arial"/>
          <w:bCs/>
          <w:sz w:val="20"/>
          <w:szCs w:val="20"/>
          <w:lang w:val="ca-ES"/>
        </w:rPr>
        <w:t>beneficiaris/es</w:t>
      </w:r>
      <w:r w:rsidR="00662A17" w:rsidRPr="0072137C">
        <w:rPr>
          <w:rFonts w:ascii="Arial" w:hAnsi="Arial" w:cs="Arial"/>
          <w:bCs/>
          <w:sz w:val="20"/>
          <w:szCs w:val="20"/>
          <w:lang w:val="ca-ES"/>
        </w:rPr>
        <w:t xml:space="preserve"> de</w:t>
      </w:r>
      <w:r w:rsidR="0060433E">
        <w:rPr>
          <w:rFonts w:ascii="Arial" w:hAnsi="Arial" w:cs="Arial"/>
          <w:bCs/>
          <w:sz w:val="20"/>
          <w:szCs w:val="20"/>
          <w:lang w:val="ca-ES"/>
        </w:rPr>
        <w:t xml:space="preserve"> la subvenció</w:t>
      </w:r>
      <w:r w:rsidR="00662A17" w:rsidRPr="0072137C">
        <w:rPr>
          <w:rFonts w:ascii="Arial" w:hAnsi="Arial" w:cs="Arial"/>
          <w:bCs/>
          <w:sz w:val="20"/>
          <w:szCs w:val="20"/>
          <w:lang w:val="ca-ES"/>
        </w:rPr>
        <w:t xml:space="preserve"> estaran obliga</w:t>
      </w:r>
      <w:r w:rsidRPr="0072137C">
        <w:rPr>
          <w:rFonts w:ascii="Arial" w:hAnsi="Arial" w:cs="Arial"/>
          <w:bCs/>
          <w:sz w:val="20"/>
          <w:szCs w:val="20"/>
          <w:lang w:val="ca-ES"/>
        </w:rPr>
        <w:t>ts/des</w:t>
      </w:r>
      <w:r w:rsidR="00662A17" w:rsidRPr="0072137C">
        <w:rPr>
          <w:rFonts w:ascii="Arial" w:hAnsi="Arial" w:cs="Arial"/>
          <w:bCs/>
          <w:sz w:val="20"/>
          <w:szCs w:val="20"/>
          <w:lang w:val="ca-ES"/>
        </w:rPr>
        <w:t xml:space="preserve"> a:</w:t>
      </w:r>
    </w:p>
    <w:p w14:paraId="543D7310" w14:textId="3F3F147D" w:rsidR="00662A17" w:rsidRPr="0034158A" w:rsidRDefault="00662A17"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xml:space="preserve">• Difondre que l'activitat ha estat </w:t>
      </w:r>
      <w:r w:rsidR="004E41A5" w:rsidRPr="0034158A">
        <w:rPr>
          <w:rFonts w:ascii="Arial" w:hAnsi="Arial" w:cs="Arial"/>
          <w:bCs/>
          <w:sz w:val="20"/>
          <w:szCs w:val="20"/>
          <w:lang w:val="ca-ES"/>
        </w:rPr>
        <w:t>finançada pe</w:t>
      </w:r>
      <w:r w:rsidR="0043054D" w:rsidRPr="0034158A">
        <w:rPr>
          <w:rFonts w:ascii="Arial" w:hAnsi="Arial" w:cs="Arial"/>
          <w:bCs/>
          <w:sz w:val="20"/>
          <w:szCs w:val="20"/>
          <w:lang w:val="ca-ES"/>
        </w:rPr>
        <w:t xml:space="preserve">l Projecte Barcelona Innova </w:t>
      </w:r>
      <w:proofErr w:type="spellStart"/>
      <w:r w:rsidR="0043054D" w:rsidRPr="0034158A">
        <w:rPr>
          <w:rFonts w:ascii="Arial" w:hAnsi="Arial" w:cs="Arial"/>
          <w:bCs/>
          <w:sz w:val="20"/>
          <w:szCs w:val="20"/>
          <w:lang w:val="ca-ES"/>
        </w:rPr>
        <w:t>Lab</w:t>
      </w:r>
      <w:proofErr w:type="spellEnd"/>
      <w:r w:rsidR="0043054D" w:rsidRPr="0034158A">
        <w:rPr>
          <w:rFonts w:ascii="Arial" w:hAnsi="Arial" w:cs="Arial"/>
          <w:bCs/>
          <w:sz w:val="20"/>
          <w:szCs w:val="20"/>
          <w:lang w:val="ca-ES"/>
        </w:rPr>
        <w:t xml:space="preserve"> </w:t>
      </w:r>
      <w:proofErr w:type="spellStart"/>
      <w:r w:rsidR="0043054D" w:rsidRPr="0034158A">
        <w:rPr>
          <w:rFonts w:ascii="Arial" w:hAnsi="Arial" w:cs="Arial"/>
          <w:bCs/>
          <w:sz w:val="20"/>
          <w:szCs w:val="20"/>
          <w:lang w:val="ca-ES"/>
        </w:rPr>
        <w:t>Mobility</w:t>
      </w:r>
      <w:proofErr w:type="spellEnd"/>
      <w:r w:rsidRPr="0034158A">
        <w:rPr>
          <w:rFonts w:ascii="Arial" w:hAnsi="Arial" w:cs="Arial"/>
          <w:bCs/>
          <w:sz w:val="20"/>
          <w:szCs w:val="20"/>
          <w:lang w:val="ca-ES"/>
        </w:rPr>
        <w:t xml:space="preserve"> fent constar en el material imprès o altres mitjans de difusió la frase corresponent conjuntament amb el logotip de </w:t>
      </w:r>
      <w:r w:rsidRPr="0034158A">
        <w:rPr>
          <w:rFonts w:ascii="Arial" w:hAnsi="Arial" w:cs="Arial"/>
          <w:bCs/>
          <w:sz w:val="20"/>
          <w:szCs w:val="20"/>
          <w:shd w:val="clear" w:color="auto" w:fill="FFFFFF" w:themeFill="background1"/>
          <w:lang w:val="ca-ES"/>
        </w:rPr>
        <w:t>l</w:t>
      </w:r>
      <w:r w:rsidR="0043054D" w:rsidRPr="0034158A">
        <w:rPr>
          <w:rFonts w:ascii="Arial" w:hAnsi="Arial" w:cs="Arial"/>
          <w:bCs/>
          <w:sz w:val="20"/>
          <w:szCs w:val="20"/>
          <w:shd w:val="clear" w:color="auto" w:fill="FFFFFF" w:themeFill="background1"/>
          <w:lang w:val="ca-ES"/>
        </w:rPr>
        <w:t>es institucions impulsores del Projecte</w:t>
      </w:r>
      <w:r w:rsidRPr="0034158A">
        <w:rPr>
          <w:rFonts w:ascii="Arial" w:hAnsi="Arial" w:cs="Arial"/>
          <w:bCs/>
          <w:sz w:val="20"/>
          <w:szCs w:val="20"/>
          <w:lang w:val="ca-ES"/>
        </w:rPr>
        <w:t xml:space="preserve"> del que se'ls farà entrega en un arxiu digital.</w:t>
      </w:r>
    </w:p>
    <w:p w14:paraId="054962A6" w14:textId="680A6AEE" w:rsidR="00662A17" w:rsidRPr="0034158A" w:rsidRDefault="00662A17"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Realitzar l’activi</w:t>
      </w:r>
      <w:r w:rsidR="004E41A5" w:rsidRPr="0034158A">
        <w:rPr>
          <w:rFonts w:ascii="Arial" w:hAnsi="Arial" w:cs="Arial"/>
          <w:bCs/>
          <w:sz w:val="20"/>
          <w:szCs w:val="20"/>
          <w:lang w:val="ca-ES"/>
        </w:rPr>
        <w:t>tat que fonamenta la concessió d</w:t>
      </w:r>
      <w:r w:rsidRPr="0034158A">
        <w:rPr>
          <w:rFonts w:ascii="Arial" w:hAnsi="Arial" w:cs="Arial"/>
          <w:bCs/>
          <w:sz w:val="20"/>
          <w:szCs w:val="20"/>
          <w:lang w:val="ca-ES"/>
        </w:rPr>
        <w:t xml:space="preserve">el premi. </w:t>
      </w:r>
    </w:p>
    <w:p w14:paraId="6BB4690D" w14:textId="07315A7D" w:rsidR="00662A17" w:rsidRPr="0034158A" w:rsidRDefault="00662A17"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Justificar l’aplicació dels fons rebuts, així com la realització de l’activitat i el compliment de la finalitat que determina la concessió de</w:t>
      </w:r>
      <w:r w:rsidR="004E41A5" w:rsidRPr="0034158A">
        <w:rPr>
          <w:rFonts w:ascii="Arial" w:hAnsi="Arial" w:cs="Arial"/>
          <w:bCs/>
          <w:sz w:val="20"/>
          <w:szCs w:val="20"/>
          <w:lang w:val="ca-ES"/>
        </w:rPr>
        <w:t>l premi.</w:t>
      </w:r>
    </w:p>
    <w:p w14:paraId="4122EBEE" w14:textId="45E6F314" w:rsidR="00662A17" w:rsidRPr="0034158A" w:rsidRDefault="00662A17"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Comunicar qualsevol alteració significativa que es produeixi amb posterioritat a l’atorgament o, en el seu cas, la corresponent renúncia.</w:t>
      </w:r>
    </w:p>
    <w:p w14:paraId="59E2A97A" w14:textId="54252C71" w:rsidR="00662A17" w:rsidRPr="0034158A" w:rsidRDefault="00662A17"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xml:space="preserve">• Col·laborar en les actuacions de comprovació i informació que puguin ser d’interès per </w:t>
      </w:r>
      <w:r w:rsidR="004E41A5" w:rsidRPr="0034158A">
        <w:rPr>
          <w:rFonts w:ascii="Arial" w:hAnsi="Arial" w:cs="Arial"/>
          <w:bCs/>
          <w:sz w:val="20"/>
          <w:szCs w:val="20"/>
          <w:lang w:val="ca-ES"/>
        </w:rPr>
        <w:t>Fira de Barcelona</w:t>
      </w:r>
      <w:r w:rsidR="008209FB" w:rsidRPr="0034158A">
        <w:rPr>
          <w:rFonts w:ascii="Arial" w:hAnsi="Arial" w:cs="Arial"/>
          <w:bCs/>
          <w:sz w:val="20"/>
          <w:szCs w:val="20"/>
          <w:lang w:val="ca-ES"/>
        </w:rPr>
        <w:t>.</w:t>
      </w:r>
      <w:r w:rsidR="006C573C" w:rsidRPr="0034158A">
        <w:rPr>
          <w:rFonts w:ascii="Arial" w:hAnsi="Arial" w:cs="Arial"/>
          <w:bCs/>
          <w:sz w:val="20"/>
          <w:szCs w:val="20"/>
          <w:lang w:val="ca-ES"/>
        </w:rPr>
        <w:t xml:space="preserve"> </w:t>
      </w:r>
      <w:r w:rsidR="004E41A5" w:rsidRPr="0034158A">
        <w:rPr>
          <w:rFonts w:ascii="Arial" w:hAnsi="Arial" w:cs="Arial"/>
          <w:bCs/>
          <w:sz w:val="20"/>
          <w:szCs w:val="20"/>
          <w:lang w:val="ca-ES"/>
        </w:rPr>
        <w:t xml:space="preserve"> </w:t>
      </w:r>
    </w:p>
    <w:p w14:paraId="17D902A9" w14:textId="767D5799" w:rsidR="00662A17" w:rsidRPr="0034158A" w:rsidRDefault="00662A17"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Disposar de la documentació comptable que pugui ser exigida a fi i efecte de garantir les facultats d’inspecció i control.</w:t>
      </w:r>
    </w:p>
    <w:p w14:paraId="31505A0E" w14:textId="73314A72" w:rsidR="00662A17" w:rsidRPr="0034158A" w:rsidRDefault="00662A17"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Conservar els documents justificatius de l’aplicació dels fons rebuts, inclosos els documents electrònics, mentre puguin ser objecte de les actuacions de comprovació i control.</w:t>
      </w:r>
    </w:p>
    <w:p w14:paraId="3981434B" w14:textId="35FFA26D" w:rsidR="00662A17" w:rsidRPr="0034158A" w:rsidRDefault="00662A17"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t xml:space="preserve">En qualsevol cas </w:t>
      </w:r>
      <w:r w:rsidR="004E41A5" w:rsidRPr="0034158A">
        <w:rPr>
          <w:rFonts w:ascii="Arial" w:hAnsi="Arial" w:cs="Arial"/>
          <w:bCs/>
          <w:sz w:val="20"/>
          <w:szCs w:val="20"/>
          <w:lang w:val="ca-ES"/>
        </w:rPr>
        <w:t>Fira de Barcelona</w:t>
      </w:r>
      <w:r w:rsidRPr="0034158A">
        <w:rPr>
          <w:rFonts w:ascii="Arial" w:hAnsi="Arial" w:cs="Arial"/>
          <w:bCs/>
          <w:sz w:val="20"/>
          <w:szCs w:val="20"/>
          <w:lang w:val="ca-ES"/>
        </w:rPr>
        <w:t xml:space="preserve"> </w:t>
      </w:r>
      <w:r w:rsidR="004E41A5" w:rsidRPr="0034158A">
        <w:rPr>
          <w:rFonts w:ascii="Arial" w:hAnsi="Arial" w:cs="Arial"/>
          <w:bCs/>
          <w:sz w:val="20"/>
          <w:szCs w:val="20"/>
          <w:lang w:val="ca-ES"/>
        </w:rPr>
        <w:t>quedar</w:t>
      </w:r>
      <w:r w:rsidR="006C573C" w:rsidRPr="0034158A">
        <w:rPr>
          <w:rFonts w:ascii="Arial" w:hAnsi="Arial" w:cs="Arial"/>
          <w:bCs/>
          <w:sz w:val="20"/>
          <w:szCs w:val="20"/>
          <w:lang w:val="ca-ES"/>
        </w:rPr>
        <w:t>à</w:t>
      </w:r>
      <w:r w:rsidR="004E41A5" w:rsidRPr="0034158A">
        <w:rPr>
          <w:rFonts w:ascii="Arial" w:hAnsi="Arial" w:cs="Arial"/>
          <w:bCs/>
          <w:sz w:val="20"/>
          <w:szCs w:val="20"/>
          <w:lang w:val="ca-ES"/>
        </w:rPr>
        <w:t xml:space="preserve"> exempt</w:t>
      </w:r>
      <w:r w:rsidR="006C573C" w:rsidRPr="0034158A">
        <w:rPr>
          <w:rFonts w:ascii="Arial" w:hAnsi="Arial" w:cs="Arial"/>
          <w:bCs/>
          <w:sz w:val="20"/>
          <w:szCs w:val="20"/>
          <w:lang w:val="ca-ES"/>
        </w:rPr>
        <w:t>a</w:t>
      </w:r>
      <w:r w:rsidRPr="0034158A">
        <w:rPr>
          <w:rFonts w:ascii="Arial" w:hAnsi="Arial" w:cs="Arial"/>
          <w:bCs/>
          <w:sz w:val="20"/>
          <w:szCs w:val="20"/>
          <w:lang w:val="ca-ES"/>
        </w:rPr>
        <w:t xml:space="preserve"> de la responsabilitat civil, mercantil, laboral o de qualsevol altra mena derivada de les actuacions a què quedin obligades les persones o entitats destinatàries </w:t>
      </w:r>
      <w:r w:rsidR="004E41A5" w:rsidRPr="0034158A">
        <w:rPr>
          <w:rFonts w:ascii="Arial" w:hAnsi="Arial" w:cs="Arial"/>
          <w:bCs/>
          <w:sz w:val="20"/>
          <w:szCs w:val="20"/>
          <w:lang w:val="ca-ES"/>
        </w:rPr>
        <w:t>del premi atorgat</w:t>
      </w:r>
      <w:r w:rsidRPr="0034158A">
        <w:rPr>
          <w:rFonts w:ascii="Arial" w:hAnsi="Arial" w:cs="Arial"/>
          <w:bCs/>
          <w:sz w:val="20"/>
          <w:szCs w:val="20"/>
          <w:lang w:val="ca-ES"/>
        </w:rPr>
        <w:t xml:space="preserve">. </w:t>
      </w:r>
    </w:p>
    <w:p w14:paraId="13E5234F" w14:textId="6AE4929E" w:rsidR="007D29D7" w:rsidRPr="0034158A" w:rsidRDefault="00662A17"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t>El</w:t>
      </w:r>
      <w:r w:rsidR="00917684">
        <w:rPr>
          <w:rFonts w:ascii="Arial" w:hAnsi="Arial" w:cs="Arial"/>
          <w:bCs/>
          <w:sz w:val="20"/>
          <w:szCs w:val="20"/>
          <w:lang w:val="ca-ES"/>
        </w:rPr>
        <w:t>s</w:t>
      </w:r>
      <w:r w:rsidRPr="0034158A">
        <w:rPr>
          <w:rFonts w:ascii="Arial" w:hAnsi="Arial" w:cs="Arial"/>
          <w:bCs/>
          <w:sz w:val="20"/>
          <w:szCs w:val="20"/>
          <w:lang w:val="ca-ES"/>
        </w:rPr>
        <w:t>/l</w:t>
      </w:r>
      <w:r w:rsidR="00917684">
        <w:rPr>
          <w:rFonts w:ascii="Arial" w:hAnsi="Arial" w:cs="Arial"/>
          <w:bCs/>
          <w:sz w:val="20"/>
          <w:szCs w:val="20"/>
          <w:lang w:val="ca-ES"/>
        </w:rPr>
        <w:t>es</w:t>
      </w:r>
      <w:r w:rsidRPr="0034158A">
        <w:rPr>
          <w:rFonts w:ascii="Arial" w:hAnsi="Arial" w:cs="Arial"/>
          <w:bCs/>
          <w:sz w:val="20"/>
          <w:szCs w:val="20"/>
          <w:lang w:val="ca-ES"/>
        </w:rPr>
        <w:t xml:space="preserve"> beneficiari</w:t>
      </w:r>
      <w:r w:rsidR="00917684">
        <w:rPr>
          <w:rFonts w:ascii="Arial" w:hAnsi="Arial" w:cs="Arial"/>
          <w:bCs/>
          <w:sz w:val="20"/>
          <w:szCs w:val="20"/>
          <w:lang w:val="ca-ES"/>
        </w:rPr>
        <w:t>s</w:t>
      </w:r>
      <w:r w:rsidRPr="0034158A">
        <w:rPr>
          <w:rFonts w:ascii="Arial" w:hAnsi="Arial" w:cs="Arial"/>
          <w:bCs/>
          <w:sz w:val="20"/>
          <w:szCs w:val="20"/>
          <w:lang w:val="ca-ES"/>
        </w:rPr>
        <w:t>/</w:t>
      </w:r>
      <w:r w:rsidR="00917684">
        <w:rPr>
          <w:rFonts w:ascii="Arial" w:hAnsi="Arial" w:cs="Arial"/>
          <w:bCs/>
          <w:sz w:val="20"/>
          <w:szCs w:val="20"/>
          <w:lang w:val="ca-ES"/>
        </w:rPr>
        <w:t>es</w:t>
      </w:r>
      <w:r w:rsidRPr="0034158A">
        <w:rPr>
          <w:rFonts w:ascii="Arial" w:hAnsi="Arial" w:cs="Arial"/>
          <w:bCs/>
          <w:sz w:val="20"/>
          <w:szCs w:val="20"/>
          <w:lang w:val="ca-ES"/>
        </w:rPr>
        <w:t xml:space="preserve"> </w:t>
      </w:r>
      <w:r w:rsidR="00BF2CA0" w:rsidRPr="0034158A">
        <w:rPr>
          <w:rFonts w:ascii="Arial" w:hAnsi="Arial" w:cs="Arial"/>
          <w:bCs/>
          <w:sz w:val="20"/>
          <w:szCs w:val="20"/>
          <w:lang w:val="ca-ES"/>
        </w:rPr>
        <w:t>haura</w:t>
      </w:r>
      <w:r w:rsidR="00BF2CA0">
        <w:rPr>
          <w:rFonts w:ascii="Arial" w:hAnsi="Arial" w:cs="Arial"/>
          <w:bCs/>
          <w:sz w:val="20"/>
          <w:szCs w:val="20"/>
          <w:lang w:val="ca-ES"/>
        </w:rPr>
        <w:t>n</w:t>
      </w:r>
      <w:r w:rsidRPr="0034158A">
        <w:rPr>
          <w:rFonts w:ascii="Arial" w:hAnsi="Arial" w:cs="Arial"/>
          <w:bCs/>
          <w:sz w:val="20"/>
          <w:szCs w:val="20"/>
          <w:lang w:val="ca-ES"/>
        </w:rPr>
        <w:t xml:space="preserve"> d'haver començat la implementació de la proposta d’acord amb el calendari definit a la seva proposta, i en qualsevol cas, en el període màxim que es determini a la convocatò</w:t>
      </w:r>
      <w:r w:rsidR="004E41A5" w:rsidRPr="0034158A">
        <w:rPr>
          <w:rFonts w:ascii="Arial" w:hAnsi="Arial" w:cs="Arial"/>
          <w:bCs/>
          <w:sz w:val="20"/>
          <w:szCs w:val="20"/>
          <w:lang w:val="ca-ES"/>
        </w:rPr>
        <w:t>ria a partir de l’atorgament d</w:t>
      </w:r>
      <w:r w:rsidRPr="0034158A">
        <w:rPr>
          <w:rFonts w:ascii="Arial" w:hAnsi="Arial" w:cs="Arial"/>
          <w:bCs/>
          <w:sz w:val="20"/>
          <w:szCs w:val="20"/>
          <w:lang w:val="ca-ES"/>
        </w:rPr>
        <w:t>el premi.</w:t>
      </w:r>
    </w:p>
    <w:p w14:paraId="651D655E" w14:textId="33C6C208" w:rsidR="00310BE7" w:rsidRPr="0034158A" w:rsidRDefault="00310BE7" w:rsidP="0034158A">
      <w:pPr>
        <w:spacing w:line="276" w:lineRule="auto"/>
        <w:jc w:val="both"/>
        <w:rPr>
          <w:rFonts w:ascii="Arial" w:hAnsi="Arial" w:cs="Arial"/>
          <w:b/>
          <w:bCs/>
          <w:sz w:val="20"/>
          <w:szCs w:val="20"/>
          <w:lang w:val="ca-ES"/>
        </w:rPr>
      </w:pPr>
    </w:p>
    <w:p w14:paraId="6B0E828C" w14:textId="1132E6C0" w:rsidR="00310BE7" w:rsidRPr="0034158A" w:rsidRDefault="00310BE7" w:rsidP="0034158A">
      <w:pPr>
        <w:spacing w:line="276" w:lineRule="auto"/>
        <w:jc w:val="both"/>
        <w:rPr>
          <w:rFonts w:ascii="Arial" w:hAnsi="Arial" w:cs="Arial"/>
          <w:b/>
          <w:bCs/>
          <w:sz w:val="20"/>
          <w:szCs w:val="20"/>
          <w:lang w:val="ca-ES"/>
        </w:rPr>
      </w:pPr>
      <w:r w:rsidRPr="0034158A">
        <w:rPr>
          <w:rFonts w:ascii="Arial" w:hAnsi="Arial" w:cs="Arial"/>
          <w:b/>
          <w:bCs/>
          <w:sz w:val="20"/>
          <w:szCs w:val="20"/>
          <w:lang w:val="ca-ES"/>
        </w:rPr>
        <w:t>1</w:t>
      </w:r>
      <w:r w:rsidR="00487890">
        <w:rPr>
          <w:rFonts w:ascii="Arial" w:hAnsi="Arial" w:cs="Arial"/>
          <w:b/>
          <w:bCs/>
          <w:sz w:val="20"/>
          <w:szCs w:val="20"/>
          <w:lang w:val="ca-ES"/>
        </w:rPr>
        <w:t>1</w:t>
      </w:r>
      <w:r w:rsidRPr="0034158A">
        <w:rPr>
          <w:rFonts w:ascii="Arial" w:hAnsi="Arial" w:cs="Arial"/>
          <w:b/>
          <w:bCs/>
          <w:sz w:val="20"/>
          <w:szCs w:val="20"/>
          <w:lang w:val="ca-ES"/>
        </w:rPr>
        <w:t xml:space="preserve">. JUSTIFICACIÓ, SEGUIMENT I CONTROL DELS PROJECTES </w:t>
      </w:r>
    </w:p>
    <w:p w14:paraId="0775B6B6" w14:textId="77777777" w:rsidR="00F04C2D" w:rsidRPr="0034158A" w:rsidRDefault="00F04C2D" w:rsidP="0034158A">
      <w:pPr>
        <w:spacing w:line="276" w:lineRule="auto"/>
        <w:jc w:val="both"/>
        <w:rPr>
          <w:rFonts w:ascii="Arial" w:hAnsi="Arial" w:cs="Arial"/>
          <w:bCs/>
          <w:sz w:val="20"/>
          <w:szCs w:val="20"/>
          <w:u w:val="single"/>
          <w:lang w:val="ca-ES"/>
        </w:rPr>
      </w:pPr>
      <w:r w:rsidRPr="0034158A">
        <w:rPr>
          <w:rFonts w:ascii="Arial" w:hAnsi="Arial" w:cs="Arial"/>
          <w:bCs/>
          <w:sz w:val="20"/>
          <w:szCs w:val="20"/>
          <w:u w:val="single"/>
          <w:lang w:val="ca-ES"/>
        </w:rPr>
        <w:t>Seguiment dels projectes i Comitè de Seguiment</w:t>
      </w:r>
    </w:p>
    <w:p w14:paraId="635D788D" w14:textId="0A00F880" w:rsidR="00F04C2D" w:rsidRPr="0034158A" w:rsidRDefault="00F04C2D"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t>Es constituirà un comitè de seguiment que vetllarà pel desplegament correcte de la solució guanyadora i avaluarà el grau de compliment dels objectius previstos</w:t>
      </w:r>
      <w:r w:rsidR="002F73FB">
        <w:rPr>
          <w:rFonts w:ascii="Arial" w:hAnsi="Arial" w:cs="Arial"/>
          <w:bCs/>
          <w:sz w:val="20"/>
          <w:szCs w:val="20"/>
          <w:lang w:val="ca-ES"/>
        </w:rPr>
        <w:t>.</w:t>
      </w:r>
    </w:p>
    <w:p w14:paraId="5664A5D2" w14:textId="78B90E5D" w:rsidR="00F04C2D" w:rsidRPr="0034158A" w:rsidRDefault="00F04C2D"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t xml:space="preserve">La persona jurídica beneficiària enviarà </w:t>
      </w:r>
      <w:r w:rsidR="002F73FB">
        <w:rPr>
          <w:rFonts w:ascii="Arial" w:hAnsi="Arial" w:cs="Arial"/>
          <w:bCs/>
          <w:sz w:val="20"/>
          <w:szCs w:val="20"/>
          <w:lang w:val="ca-ES"/>
        </w:rPr>
        <w:t>els</w:t>
      </w:r>
      <w:r w:rsidR="002B3101" w:rsidRPr="0034158A">
        <w:rPr>
          <w:rFonts w:ascii="Arial" w:hAnsi="Arial" w:cs="Arial"/>
          <w:bCs/>
          <w:sz w:val="20"/>
          <w:szCs w:val="20"/>
          <w:lang w:val="ca-ES"/>
        </w:rPr>
        <w:t xml:space="preserve"> </w:t>
      </w:r>
      <w:r w:rsidRPr="0034158A">
        <w:rPr>
          <w:rFonts w:ascii="Arial" w:hAnsi="Arial" w:cs="Arial"/>
          <w:bCs/>
          <w:sz w:val="20"/>
          <w:szCs w:val="20"/>
          <w:lang w:val="ca-ES"/>
        </w:rPr>
        <w:t>informe</w:t>
      </w:r>
      <w:r w:rsidR="002B3101" w:rsidRPr="0034158A">
        <w:rPr>
          <w:rFonts w:ascii="Arial" w:hAnsi="Arial" w:cs="Arial"/>
          <w:bCs/>
          <w:sz w:val="20"/>
          <w:szCs w:val="20"/>
          <w:lang w:val="ca-ES"/>
        </w:rPr>
        <w:t>s</w:t>
      </w:r>
      <w:r w:rsidRPr="0034158A">
        <w:rPr>
          <w:rFonts w:ascii="Arial" w:hAnsi="Arial" w:cs="Arial"/>
          <w:bCs/>
          <w:sz w:val="20"/>
          <w:szCs w:val="20"/>
          <w:lang w:val="ca-ES"/>
        </w:rPr>
        <w:t xml:space="preserve"> de seguiment </w:t>
      </w:r>
      <w:r w:rsidR="002F73FB">
        <w:rPr>
          <w:rFonts w:ascii="Arial" w:hAnsi="Arial" w:cs="Arial"/>
          <w:bCs/>
          <w:sz w:val="20"/>
          <w:szCs w:val="20"/>
          <w:lang w:val="ca-ES"/>
        </w:rPr>
        <w:t xml:space="preserve">que el comitè de seguiment li indiqui. </w:t>
      </w:r>
      <w:r w:rsidRPr="0034158A">
        <w:rPr>
          <w:rFonts w:ascii="Arial" w:hAnsi="Arial" w:cs="Arial"/>
          <w:bCs/>
          <w:sz w:val="20"/>
          <w:szCs w:val="20"/>
          <w:lang w:val="ca-ES"/>
        </w:rPr>
        <w:t>L’informe de seguiment estarà format per:</w:t>
      </w:r>
    </w:p>
    <w:p w14:paraId="528B08B2" w14:textId="36E67DC9" w:rsidR="00F04C2D" w:rsidRPr="0034158A" w:rsidRDefault="00F04C2D"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xml:space="preserve"> Una memòria d’actuació amb indicació de les activitats realitzades, així com de l’impacte generat </w:t>
      </w:r>
    </w:p>
    <w:p w14:paraId="1BB1C1A3" w14:textId="4DDBB51E" w:rsidR="00310BE7" w:rsidRPr="0034158A" w:rsidRDefault="00F04C2D"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lastRenderedPageBreak/>
        <w:t xml:space="preserve"> Una memòria econòmica que inclourà una relació classificada de les despeses i una relació detallada i numerada d’altres ingressos o subvencions que hagin finançat l’activitat, amb indicació de l’import i la procedència d’aquest. </w:t>
      </w:r>
    </w:p>
    <w:p w14:paraId="649A61C3" w14:textId="77777777" w:rsidR="00F04C2D" w:rsidRPr="0034158A" w:rsidRDefault="00F04C2D" w:rsidP="0034158A">
      <w:pPr>
        <w:spacing w:line="276" w:lineRule="auto"/>
        <w:jc w:val="both"/>
        <w:rPr>
          <w:rFonts w:ascii="Arial" w:hAnsi="Arial" w:cs="Arial"/>
          <w:bCs/>
          <w:sz w:val="20"/>
          <w:szCs w:val="20"/>
          <w:u w:val="single"/>
          <w:lang w:val="ca-ES"/>
        </w:rPr>
      </w:pPr>
      <w:r w:rsidRPr="0034158A">
        <w:rPr>
          <w:rFonts w:ascii="Arial" w:hAnsi="Arial" w:cs="Arial"/>
          <w:bCs/>
          <w:sz w:val="20"/>
          <w:szCs w:val="20"/>
          <w:u w:val="single"/>
          <w:lang w:val="ca-ES"/>
        </w:rPr>
        <w:t>Memòria final</w:t>
      </w:r>
    </w:p>
    <w:p w14:paraId="545925C4" w14:textId="65F7C56F" w:rsidR="00F04C2D" w:rsidRPr="0034158A" w:rsidRDefault="00F04C2D"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t>Per tal de justificar que s’ha dut a terme l’activitat que fonamenta el premi</w:t>
      </w:r>
      <w:r w:rsidR="00FA1359" w:rsidRPr="0034158A">
        <w:rPr>
          <w:rFonts w:ascii="Arial" w:hAnsi="Arial" w:cs="Arial"/>
          <w:bCs/>
          <w:sz w:val="20"/>
          <w:szCs w:val="20"/>
          <w:lang w:val="ca-ES"/>
        </w:rPr>
        <w:t>,</w:t>
      </w:r>
      <w:r w:rsidRPr="0034158A">
        <w:rPr>
          <w:rFonts w:ascii="Arial" w:hAnsi="Arial" w:cs="Arial"/>
          <w:bCs/>
          <w:sz w:val="20"/>
          <w:szCs w:val="20"/>
          <w:lang w:val="ca-ES"/>
        </w:rPr>
        <w:t xml:space="preserve"> la persona beneficiària es compromet a presentar, tres mesos després de l’acabament del projecte, un compte justificatiu final que constarà del següent:</w:t>
      </w:r>
    </w:p>
    <w:p w14:paraId="7409F3F9" w14:textId="672EF927" w:rsidR="00F04C2D" w:rsidRPr="0034158A" w:rsidRDefault="00F04C2D"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Una memòria d’actuació amb indicació de les activitats realitzades i els</w:t>
      </w:r>
      <w:r w:rsidRPr="0034158A">
        <w:rPr>
          <w:rFonts w:ascii="Arial" w:hAnsi="Arial" w:cs="Arial"/>
          <w:sz w:val="20"/>
          <w:szCs w:val="20"/>
          <w:lang w:val="ca-ES"/>
        </w:rPr>
        <w:t xml:space="preserve"> </w:t>
      </w:r>
      <w:r w:rsidRPr="0034158A">
        <w:rPr>
          <w:rFonts w:ascii="Arial" w:hAnsi="Arial" w:cs="Arial"/>
          <w:bCs/>
          <w:sz w:val="20"/>
          <w:szCs w:val="20"/>
          <w:lang w:val="ca-ES"/>
        </w:rPr>
        <w:t>resultats obtinguts: impacte i indicadors.</w:t>
      </w:r>
    </w:p>
    <w:p w14:paraId="22BDD2C8" w14:textId="588E0482" w:rsidR="00F04C2D" w:rsidRPr="0034158A" w:rsidRDefault="00F04C2D"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Una memòria econòmica que inclourà una relació classificada de les despeses i una relació d’ingressos i subvencions</w:t>
      </w:r>
      <w:r w:rsidR="005D4D4A" w:rsidRPr="0034158A">
        <w:rPr>
          <w:rFonts w:ascii="Arial" w:hAnsi="Arial" w:cs="Arial"/>
          <w:bCs/>
          <w:sz w:val="20"/>
          <w:szCs w:val="20"/>
          <w:lang w:val="ca-ES"/>
        </w:rPr>
        <w:t xml:space="preserve"> que hagin finançat el projecte. </w:t>
      </w:r>
    </w:p>
    <w:p w14:paraId="5880CDF9" w14:textId="14E28C5E" w:rsidR="00F04C2D" w:rsidRDefault="00F04C2D"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A aquests efectes, la persona beneficiària haurà de presentar el compte justificatiu signat pel representant legal o per la perso</w:t>
      </w:r>
      <w:r w:rsidR="005D4D4A" w:rsidRPr="0034158A">
        <w:rPr>
          <w:rFonts w:ascii="Arial" w:hAnsi="Arial" w:cs="Arial"/>
          <w:bCs/>
          <w:sz w:val="20"/>
          <w:szCs w:val="20"/>
          <w:lang w:val="ca-ES"/>
        </w:rPr>
        <w:t>na signant de la sol·licitud del premi que haurà d’incloure el detall del cost de les activitats realitzades, i la seva justificació documental</w:t>
      </w:r>
      <w:r w:rsidR="00E63AB3">
        <w:rPr>
          <w:rFonts w:ascii="Arial" w:hAnsi="Arial" w:cs="Arial"/>
          <w:bCs/>
          <w:sz w:val="20"/>
          <w:szCs w:val="20"/>
          <w:lang w:val="ca-ES"/>
        </w:rPr>
        <w:t>:</w:t>
      </w:r>
    </w:p>
    <w:p w14:paraId="2B1CF841" w14:textId="200593DA" w:rsidR="00E63AB3" w:rsidRPr="00BF2CA0" w:rsidRDefault="00E63AB3" w:rsidP="003A5E30">
      <w:pPr>
        <w:pStyle w:val="ListParagraph"/>
        <w:numPr>
          <w:ilvl w:val="1"/>
          <w:numId w:val="17"/>
        </w:numPr>
        <w:autoSpaceDE w:val="0"/>
        <w:autoSpaceDN w:val="0"/>
        <w:adjustRightInd w:val="0"/>
        <w:spacing w:after="0" w:line="240" w:lineRule="auto"/>
        <w:jc w:val="both"/>
        <w:rPr>
          <w:rFonts w:ascii="Arial" w:hAnsi="Arial" w:cs="Arial"/>
          <w:bCs/>
          <w:sz w:val="20"/>
          <w:szCs w:val="20"/>
          <w:lang w:val="ca-ES"/>
        </w:rPr>
      </w:pPr>
      <w:r w:rsidRPr="00BF2CA0">
        <w:rPr>
          <w:rFonts w:ascii="Arial" w:hAnsi="Arial" w:cs="Arial"/>
          <w:bCs/>
          <w:sz w:val="20"/>
          <w:szCs w:val="20"/>
          <w:lang w:val="ca-ES"/>
        </w:rPr>
        <w:t>Compte justificatiu amb aportació d’informe d’auditor obligatori.</w:t>
      </w:r>
    </w:p>
    <w:p w14:paraId="4B251BC5" w14:textId="77777777" w:rsidR="00E63AB3" w:rsidRPr="00BF2CA0" w:rsidRDefault="00E63AB3" w:rsidP="00E63AB3">
      <w:pPr>
        <w:pStyle w:val="ListParagraph"/>
        <w:autoSpaceDE w:val="0"/>
        <w:autoSpaceDN w:val="0"/>
        <w:adjustRightInd w:val="0"/>
        <w:spacing w:after="0" w:line="240" w:lineRule="auto"/>
        <w:ind w:left="1440"/>
        <w:rPr>
          <w:rFonts w:ascii="Arial" w:hAnsi="Arial" w:cs="Arial"/>
          <w:bCs/>
          <w:sz w:val="20"/>
          <w:szCs w:val="20"/>
          <w:lang w:val="ca-ES"/>
        </w:rPr>
      </w:pPr>
    </w:p>
    <w:p w14:paraId="30578343" w14:textId="1F84F7DA" w:rsidR="00E63AB3" w:rsidRPr="00BF2CA0" w:rsidRDefault="00E63AB3" w:rsidP="003A5E30">
      <w:pPr>
        <w:pStyle w:val="ListParagraph"/>
        <w:autoSpaceDE w:val="0"/>
        <w:autoSpaceDN w:val="0"/>
        <w:adjustRightInd w:val="0"/>
        <w:spacing w:after="0" w:line="240" w:lineRule="auto"/>
        <w:ind w:left="1440"/>
        <w:jc w:val="both"/>
        <w:rPr>
          <w:rFonts w:ascii="Arial" w:hAnsi="Arial" w:cs="Arial"/>
          <w:bCs/>
          <w:sz w:val="20"/>
          <w:szCs w:val="20"/>
          <w:lang w:val="ca-ES"/>
        </w:rPr>
      </w:pPr>
      <w:r w:rsidRPr="00BF2CA0">
        <w:rPr>
          <w:rFonts w:ascii="Arial" w:hAnsi="Arial" w:cs="Arial"/>
          <w:bCs/>
          <w:sz w:val="20"/>
          <w:szCs w:val="20"/>
          <w:lang w:val="ca-ES"/>
        </w:rPr>
        <w:t>Aquest haurà de contenir la memòria d’actuació amb indicació de les activitats realitzades i els resultats obtinguts, la memòria econòmica justificativa del cost de les activitats realitzades i informe de l’auditoria.</w:t>
      </w:r>
    </w:p>
    <w:p w14:paraId="7B55B3EE" w14:textId="77777777" w:rsidR="00E63AB3" w:rsidRPr="0034158A" w:rsidRDefault="00E63AB3" w:rsidP="0034158A">
      <w:pPr>
        <w:spacing w:line="276" w:lineRule="auto"/>
        <w:ind w:left="454"/>
        <w:jc w:val="both"/>
        <w:rPr>
          <w:rFonts w:ascii="Arial" w:hAnsi="Arial" w:cs="Arial"/>
          <w:bCs/>
          <w:sz w:val="20"/>
          <w:szCs w:val="20"/>
          <w:lang w:val="ca-ES"/>
        </w:rPr>
      </w:pPr>
    </w:p>
    <w:p w14:paraId="17BC97A2" w14:textId="671D97F4" w:rsidR="002A744E" w:rsidRPr="0034158A" w:rsidRDefault="003E6195" w:rsidP="0034158A">
      <w:pPr>
        <w:spacing w:line="276" w:lineRule="auto"/>
        <w:jc w:val="both"/>
        <w:rPr>
          <w:rFonts w:ascii="Arial" w:hAnsi="Arial" w:cs="Arial"/>
          <w:b/>
          <w:bCs/>
          <w:sz w:val="20"/>
          <w:szCs w:val="20"/>
          <w:lang w:val="ca-ES"/>
        </w:rPr>
      </w:pPr>
      <w:r w:rsidRPr="0034158A">
        <w:rPr>
          <w:rFonts w:ascii="Arial" w:hAnsi="Arial" w:cs="Arial"/>
          <w:b/>
          <w:bCs/>
          <w:sz w:val="20"/>
          <w:szCs w:val="20"/>
          <w:lang w:val="ca-ES"/>
        </w:rPr>
        <w:t>R</w:t>
      </w:r>
      <w:r w:rsidR="002A744E" w:rsidRPr="0034158A">
        <w:rPr>
          <w:rFonts w:ascii="Arial" w:hAnsi="Arial" w:cs="Arial"/>
          <w:b/>
          <w:bCs/>
          <w:sz w:val="20"/>
          <w:szCs w:val="20"/>
          <w:lang w:val="ca-ES"/>
        </w:rPr>
        <w:t>eintegrament</w:t>
      </w:r>
      <w:r w:rsidRPr="0034158A">
        <w:rPr>
          <w:rFonts w:ascii="Arial" w:hAnsi="Arial" w:cs="Arial"/>
          <w:b/>
          <w:bCs/>
          <w:sz w:val="20"/>
          <w:szCs w:val="20"/>
          <w:lang w:val="ca-ES"/>
        </w:rPr>
        <w:t xml:space="preserve"> i renúncia </w:t>
      </w:r>
    </w:p>
    <w:p w14:paraId="550D6853" w14:textId="7F3DF293" w:rsidR="002A744E" w:rsidRPr="0034158A" w:rsidRDefault="005D4D4A"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t>Fira de Barcelona podrà exigir el reintegrament, total o parcial, de</w:t>
      </w:r>
      <w:r w:rsidR="00B75B03">
        <w:rPr>
          <w:rFonts w:ascii="Arial" w:hAnsi="Arial" w:cs="Arial"/>
          <w:bCs/>
          <w:sz w:val="20"/>
          <w:szCs w:val="20"/>
          <w:lang w:val="ca-ES"/>
        </w:rPr>
        <w:t xml:space="preserve"> la subvenció</w:t>
      </w:r>
      <w:r w:rsidRPr="0034158A">
        <w:rPr>
          <w:rFonts w:ascii="Arial" w:hAnsi="Arial" w:cs="Arial"/>
          <w:bCs/>
          <w:sz w:val="20"/>
          <w:szCs w:val="20"/>
          <w:lang w:val="ca-ES"/>
        </w:rPr>
        <w:t xml:space="preserve"> en els següents supòsits: </w:t>
      </w:r>
    </w:p>
    <w:p w14:paraId="7E68106B" w14:textId="77777777" w:rsidR="002A744E" w:rsidRPr="0034158A" w:rsidRDefault="002A744E"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Per la manca de justificació o la justificació incompleta dels fons.</w:t>
      </w:r>
    </w:p>
    <w:p w14:paraId="4500FBE6" w14:textId="7066C21E" w:rsidR="002A744E" w:rsidRPr="0034158A" w:rsidRDefault="002A744E"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Per l’incompliment de la finalitat del premi o de les altres condicions establertes en la present convocatòria.</w:t>
      </w:r>
    </w:p>
    <w:p w14:paraId="2A9D9470" w14:textId="70D33FEC" w:rsidR="002A744E" w:rsidRPr="0034158A" w:rsidRDefault="002A744E"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Per l’incompliment de les condicions imposades a les persones beneficiàries amb motiu de la concessió del premi</w:t>
      </w:r>
    </w:p>
    <w:p w14:paraId="10CBF34A" w14:textId="6CE3B04F" w:rsidR="002A744E" w:rsidRPr="0034158A" w:rsidRDefault="002A744E" w:rsidP="0034158A">
      <w:pPr>
        <w:spacing w:line="276" w:lineRule="auto"/>
        <w:ind w:left="454"/>
        <w:jc w:val="both"/>
        <w:rPr>
          <w:rFonts w:ascii="Arial" w:hAnsi="Arial" w:cs="Arial"/>
          <w:bCs/>
          <w:sz w:val="20"/>
          <w:szCs w:val="20"/>
          <w:lang w:val="ca-ES"/>
        </w:rPr>
      </w:pPr>
      <w:r w:rsidRPr="0034158A">
        <w:rPr>
          <w:rFonts w:ascii="Arial" w:hAnsi="Arial" w:cs="Arial"/>
          <w:bCs/>
          <w:sz w:val="20"/>
          <w:szCs w:val="20"/>
          <w:lang w:val="ca-ES"/>
        </w:rPr>
        <w:t> Per resistència, excusa, obstrucció o negativa a les actuacions de comprovació i control.</w:t>
      </w:r>
    </w:p>
    <w:p w14:paraId="73CAD3D3" w14:textId="77777777" w:rsidR="0060574F" w:rsidRDefault="0060574F" w:rsidP="0034158A">
      <w:pPr>
        <w:spacing w:line="276" w:lineRule="auto"/>
        <w:jc w:val="both"/>
        <w:rPr>
          <w:rFonts w:ascii="Arial" w:hAnsi="Arial" w:cs="Arial"/>
          <w:sz w:val="20"/>
          <w:szCs w:val="20"/>
          <w:lang w:val="ca-ES"/>
        </w:rPr>
      </w:pPr>
    </w:p>
    <w:p w14:paraId="7FE08026" w14:textId="0B2DB6CF" w:rsidR="00FD63AB" w:rsidRPr="0034158A" w:rsidRDefault="00FD63AB" w:rsidP="0034158A">
      <w:pPr>
        <w:spacing w:line="276" w:lineRule="auto"/>
        <w:jc w:val="both"/>
        <w:rPr>
          <w:rFonts w:ascii="Arial" w:hAnsi="Arial" w:cs="Arial"/>
          <w:sz w:val="20"/>
          <w:szCs w:val="20"/>
          <w:lang w:val="ca-ES"/>
        </w:rPr>
      </w:pPr>
      <w:r w:rsidRPr="0034158A">
        <w:rPr>
          <w:rFonts w:ascii="Arial" w:hAnsi="Arial" w:cs="Arial"/>
          <w:sz w:val="20"/>
          <w:szCs w:val="20"/>
          <w:lang w:val="ca-ES"/>
        </w:rPr>
        <w:t xml:space="preserve">En cas que els resultats obtinguts presentin disparitats sobre el projecte, </w:t>
      </w:r>
      <w:r w:rsidR="00992182" w:rsidRPr="0034158A">
        <w:rPr>
          <w:rFonts w:ascii="Arial" w:hAnsi="Arial" w:cs="Arial"/>
          <w:sz w:val="20"/>
          <w:szCs w:val="20"/>
          <w:lang w:val="ca-ES"/>
        </w:rPr>
        <w:t>es procedirà a verificar</w:t>
      </w:r>
      <w:r w:rsidRPr="0034158A">
        <w:rPr>
          <w:rFonts w:ascii="Arial" w:hAnsi="Arial" w:cs="Arial"/>
          <w:sz w:val="20"/>
          <w:szCs w:val="20"/>
          <w:lang w:val="ca-ES"/>
        </w:rPr>
        <w:t xml:space="preserve"> </w:t>
      </w:r>
      <w:r w:rsidR="00992182" w:rsidRPr="0034158A">
        <w:rPr>
          <w:rFonts w:ascii="Arial" w:hAnsi="Arial" w:cs="Arial"/>
          <w:sz w:val="20"/>
          <w:szCs w:val="20"/>
          <w:lang w:val="ca-ES"/>
        </w:rPr>
        <w:t>la</w:t>
      </w:r>
      <w:r w:rsidRPr="0034158A">
        <w:rPr>
          <w:rFonts w:ascii="Arial" w:hAnsi="Arial" w:cs="Arial"/>
          <w:sz w:val="20"/>
          <w:szCs w:val="20"/>
          <w:lang w:val="ca-ES"/>
        </w:rPr>
        <w:t xml:space="preserve"> veracitat dels impactes. Si a través d’aquesta verificació es resol que no s’han aconseguit els resultats previstos per assolir: </w:t>
      </w:r>
    </w:p>
    <w:p w14:paraId="34BFAD8F" w14:textId="741DDBE5" w:rsidR="00FD63AB" w:rsidRPr="0034158A" w:rsidRDefault="00FD63AB" w:rsidP="0034158A">
      <w:pPr>
        <w:spacing w:line="276" w:lineRule="auto"/>
        <w:ind w:left="708"/>
        <w:jc w:val="both"/>
        <w:rPr>
          <w:rFonts w:ascii="Arial" w:hAnsi="Arial" w:cs="Arial"/>
          <w:sz w:val="20"/>
          <w:szCs w:val="20"/>
          <w:lang w:val="ca-ES"/>
        </w:rPr>
      </w:pPr>
      <w:r w:rsidRPr="0034158A">
        <w:rPr>
          <w:rFonts w:ascii="Arial" w:hAnsi="Arial" w:cs="Arial"/>
          <w:sz w:val="20"/>
          <w:szCs w:val="20"/>
          <w:lang w:val="ca-ES"/>
        </w:rPr>
        <w:sym w:font="Symbol" w:char="F0B7"/>
      </w:r>
      <w:r w:rsidRPr="0034158A">
        <w:rPr>
          <w:rFonts w:ascii="Arial" w:hAnsi="Arial" w:cs="Arial"/>
          <w:sz w:val="20"/>
          <w:szCs w:val="20"/>
          <w:lang w:val="ca-ES"/>
        </w:rPr>
        <w:t xml:space="preserve"> En cas de desviacions superiors al 20%, caldrà comunicar-ho i justificar-ho per a la reformulació del projecte. Es considerarà la validesa dels arguments aportats per acceptar la desviació dels resultats aconseguits respecte als previstos. </w:t>
      </w:r>
    </w:p>
    <w:p w14:paraId="5421A655" w14:textId="27CE69DB" w:rsidR="00FD63AB" w:rsidRPr="0034158A" w:rsidRDefault="00FD63AB" w:rsidP="0034158A">
      <w:pPr>
        <w:spacing w:line="276" w:lineRule="auto"/>
        <w:ind w:left="708"/>
        <w:jc w:val="both"/>
        <w:rPr>
          <w:rFonts w:ascii="Arial" w:hAnsi="Arial" w:cs="Arial"/>
          <w:sz w:val="20"/>
          <w:szCs w:val="20"/>
          <w:lang w:val="ca-ES"/>
        </w:rPr>
      </w:pPr>
      <w:r w:rsidRPr="0034158A">
        <w:rPr>
          <w:rFonts w:ascii="Arial" w:hAnsi="Arial" w:cs="Arial"/>
          <w:sz w:val="20"/>
          <w:szCs w:val="20"/>
          <w:lang w:val="ca-ES"/>
        </w:rPr>
        <w:t xml:space="preserve">En cas que no s’acceptin les justificacions, es farà un prorrateig percentual de l’import per retornar, calculat en funció del percentatge de desviació. </w:t>
      </w:r>
    </w:p>
    <w:p w14:paraId="0EA6FD51" w14:textId="5078CB5E" w:rsidR="00FD63AB" w:rsidRPr="0034158A" w:rsidRDefault="00FD63AB" w:rsidP="0034158A">
      <w:pPr>
        <w:spacing w:line="276" w:lineRule="auto"/>
        <w:ind w:left="708"/>
        <w:jc w:val="both"/>
        <w:rPr>
          <w:rFonts w:ascii="Arial" w:hAnsi="Arial" w:cs="Arial"/>
          <w:bCs/>
          <w:sz w:val="20"/>
          <w:szCs w:val="20"/>
          <w:lang w:val="ca-ES"/>
        </w:rPr>
      </w:pPr>
      <w:r w:rsidRPr="0034158A">
        <w:rPr>
          <w:rFonts w:ascii="Arial" w:hAnsi="Arial" w:cs="Arial"/>
          <w:sz w:val="20"/>
          <w:szCs w:val="20"/>
          <w:lang w:val="ca-ES"/>
        </w:rPr>
        <w:sym w:font="Symbol" w:char="F0B7"/>
      </w:r>
      <w:r w:rsidRPr="0034158A">
        <w:rPr>
          <w:rFonts w:ascii="Arial" w:hAnsi="Arial" w:cs="Arial"/>
          <w:sz w:val="20"/>
          <w:szCs w:val="20"/>
          <w:lang w:val="ca-ES"/>
        </w:rPr>
        <w:t xml:space="preserve"> En cas de desviacions superiors al 50%, fruit de negligència o falta de diligència deguda del beneficiari, es reclamarà la devolució del total de l’import.</w:t>
      </w:r>
    </w:p>
    <w:p w14:paraId="427497D8" w14:textId="0BF770AA" w:rsidR="002A744E" w:rsidRPr="0034158A" w:rsidRDefault="00AD17FF" w:rsidP="0034158A">
      <w:pPr>
        <w:spacing w:line="276" w:lineRule="auto"/>
        <w:jc w:val="both"/>
        <w:rPr>
          <w:rFonts w:ascii="Arial" w:hAnsi="Arial" w:cs="Arial"/>
          <w:bCs/>
          <w:sz w:val="20"/>
          <w:szCs w:val="20"/>
          <w:lang w:val="ca-ES"/>
        </w:rPr>
      </w:pPr>
      <w:r>
        <w:rPr>
          <w:rFonts w:ascii="Arial" w:hAnsi="Arial" w:cs="Arial"/>
          <w:bCs/>
          <w:sz w:val="20"/>
          <w:szCs w:val="20"/>
          <w:lang w:val="ca-ES"/>
        </w:rPr>
        <w:lastRenderedPageBreak/>
        <w:t>Els/les beneficiaris/es  podran renunciar voluntàriament a la subvenció.</w:t>
      </w:r>
      <w:r w:rsidR="002A744E" w:rsidRPr="0034158A">
        <w:rPr>
          <w:rFonts w:ascii="Arial" w:hAnsi="Arial" w:cs="Arial"/>
          <w:bCs/>
          <w:sz w:val="20"/>
          <w:szCs w:val="20"/>
          <w:lang w:val="ca-ES"/>
        </w:rPr>
        <w:t xml:space="preserve"> La renúncia ha de ser prèvia a l’inici de l’activitat finançada o al seu cobrament; altrament, la persona beneficiària ha de reintegrar les quantitats percebudes.</w:t>
      </w:r>
    </w:p>
    <w:p w14:paraId="6958FE2A" w14:textId="6601D25A" w:rsidR="002A744E" w:rsidRPr="0034158A" w:rsidRDefault="002A744E" w:rsidP="0034158A">
      <w:pPr>
        <w:spacing w:line="276" w:lineRule="auto"/>
        <w:jc w:val="both"/>
        <w:rPr>
          <w:rFonts w:ascii="Arial" w:hAnsi="Arial" w:cs="Arial"/>
          <w:b/>
          <w:bCs/>
          <w:sz w:val="20"/>
          <w:szCs w:val="20"/>
          <w:lang w:val="ca-ES"/>
        </w:rPr>
      </w:pPr>
    </w:p>
    <w:p w14:paraId="4BD372A4" w14:textId="50DB227D" w:rsidR="00CD3819" w:rsidRPr="0034158A" w:rsidRDefault="00CD3819" w:rsidP="0034158A">
      <w:pPr>
        <w:spacing w:line="276" w:lineRule="auto"/>
        <w:jc w:val="both"/>
        <w:rPr>
          <w:rFonts w:ascii="Arial" w:hAnsi="Arial" w:cs="Arial"/>
          <w:b/>
          <w:sz w:val="20"/>
          <w:szCs w:val="20"/>
          <w:lang w:val="ca-ES"/>
        </w:rPr>
      </w:pPr>
      <w:r w:rsidRPr="0034158A">
        <w:rPr>
          <w:rFonts w:ascii="Arial" w:hAnsi="Arial" w:cs="Arial"/>
          <w:b/>
          <w:sz w:val="20"/>
          <w:szCs w:val="20"/>
          <w:lang w:val="ca-ES"/>
        </w:rPr>
        <w:t>1</w:t>
      </w:r>
      <w:r w:rsidR="00487890">
        <w:rPr>
          <w:rFonts w:ascii="Arial" w:hAnsi="Arial" w:cs="Arial"/>
          <w:b/>
          <w:sz w:val="20"/>
          <w:szCs w:val="20"/>
          <w:lang w:val="ca-ES"/>
        </w:rPr>
        <w:t>2</w:t>
      </w:r>
      <w:r w:rsidRPr="0034158A">
        <w:rPr>
          <w:rFonts w:ascii="Arial" w:hAnsi="Arial" w:cs="Arial"/>
          <w:b/>
          <w:sz w:val="20"/>
          <w:szCs w:val="20"/>
          <w:lang w:val="ca-ES"/>
        </w:rPr>
        <w:t>. LIMITACIÓ DE LA RESPONSABILITAT</w:t>
      </w:r>
    </w:p>
    <w:p w14:paraId="444D0F30" w14:textId="77777777" w:rsidR="00CD3819" w:rsidRPr="0034158A" w:rsidRDefault="00CD3819"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t xml:space="preserve">Fira de Barcelona es reserva el dret de rebutjar qualsevol proposta o de retirar un lloc a la convocatòria si un participant incompleix aquestes bases o en el supòsit d’un conflicte d’interès potencial. Fira de Barcelona no serà responsable ni reemborsarà els costos derivats de la presentació dels materials o la informació de conformitat amb la convocatòria, incloent-hi l’avaluació, la resposta, el seguiment, la negociació o qualsevol altre cost incorregut per complir els requisits de la convocatòria juntament amb la implementació de la proposta. </w:t>
      </w:r>
    </w:p>
    <w:p w14:paraId="15DE9851" w14:textId="77777777" w:rsidR="00CD3819" w:rsidRPr="0034158A" w:rsidRDefault="00CD3819"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t xml:space="preserve">En presentar-se a la convocatòria, els participants: </w:t>
      </w:r>
    </w:p>
    <w:p w14:paraId="4B9A5DCF" w14:textId="77777777" w:rsidR="00CD3819" w:rsidRPr="0034158A" w:rsidRDefault="00CD3819" w:rsidP="0034158A">
      <w:pPr>
        <w:pStyle w:val="ListParagraph"/>
        <w:numPr>
          <w:ilvl w:val="0"/>
          <w:numId w:val="17"/>
        </w:numPr>
        <w:spacing w:line="276" w:lineRule="auto"/>
        <w:jc w:val="both"/>
        <w:rPr>
          <w:rFonts w:ascii="Arial" w:hAnsi="Arial" w:cs="Arial"/>
          <w:bCs/>
          <w:sz w:val="20"/>
          <w:szCs w:val="20"/>
          <w:lang w:val="ca-ES"/>
        </w:rPr>
      </w:pPr>
      <w:r w:rsidRPr="0034158A">
        <w:rPr>
          <w:rFonts w:ascii="Arial" w:hAnsi="Arial" w:cs="Arial"/>
          <w:bCs/>
          <w:sz w:val="20"/>
          <w:szCs w:val="20"/>
          <w:lang w:val="ca-ES"/>
        </w:rPr>
        <w:t xml:space="preserve">Responen de l’autoria i l’originalitat dels projectes presentats, així com dels drets d’autor i altres drets de propietat intel·lectual o industrial sobre qualsevol material, producte i/o programes d’ordinador o programari (ja sigui en format imprès o màquina). </w:t>
      </w:r>
    </w:p>
    <w:p w14:paraId="5E8ACD6A" w14:textId="77777777" w:rsidR="00CD3819" w:rsidRPr="0034158A" w:rsidRDefault="00CD3819" w:rsidP="0034158A">
      <w:pPr>
        <w:pStyle w:val="ListParagraph"/>
        <w:numPr>
          <w:ilvl w:val="0"/>
          <w:numId w:val="17"/>
        </w:numPr>
        <w:spacing w:line="276" w:lineRule="auto"/>
        <w:jc w:val="both"/>
        <w:rPr>
          <w:rFonts w:ascii="Arial" w:hAnsi="Arial" w:cs="Arial"/>
          <w:bCs/>
          <w:sz w:val="20"/>
          <w:szCs w:val="20"/>
          <w:lang w:val="ca-ES"/>
        </w:rPr>
      </w:pPr>
      <w:r w:rsidRPr="0034158A">
        <w:rPr>
          <w:rFonts w:ascii="Arial" w:hAnsi="Arial" w:cs="Arial"/>
          <w:bCs/>
          <w:sz w:val="20"/>
          <w:szCs w:val="20"/>
          <w:lang w:val="ca-ES"/>
        </w:rPr>
        <w:t xml:space="preserve">Garanteixen que no infringeixen cap dret de tercers, ja sigui de propietat industrial, intel·lectual o de qualsevol altre tipus. </w:t>
      </w:r>
    </w:p>
    <w:p w14:paraId="5E32CE5F" w14:textId="77777777" w:rsidR="00CD3819" w:rsidRPr="0034158A" w:rsidRDefault="00CD3819" w:rsidP="0034158A">
      <w:pPr>
        <w:pStyle w:val="ListParagraph"/>
        <w:numPr>
          <w:ilvl w:val="0"/>
          <w:numId w:val="17"/>
        </w:numPr>
        <w:spacing w:line="276" w:lineRule="auto"/>
        <w:jc w:val="both"/>
        <w:rPr>
          <w:rFonts w:ascii="Arial" w:hAnsi="Arial" w:cs="Arial"/>
          <w:bCs/>
          <w:sz w:val="20"/>
          <w:szCs w:val="20"/>
          <w:lang w:val="ca-ES"/>
        </w:rPr>
      </w:pPr>
      <w:r w:rsidRPr="0034158A">
        <w:rPr>
          <w:rFonts w:ascii="Arial" w:hAnsi="Arial" w:cs="Arial"/>
          <w:bCs/>
          <w:sz w:val="20"/>
          <w:szCs w:val="20"/>
          <w:lang w:val="ca-ES"/>
        </w:rPr>
        <w:t xml:space="preserve">Reconeixen que són titulars, o cessionaris legítims, igualment de la plena titularitat dels suports de qualsevol classe, fins i tot, a tall d’exemple i sense limitació, de la documentació i qualssevol suports o materials de tipus analògic, magnètic i/o digital, en els quals es materialitzi i es fixi, totalment o parcialment, l’objecte del projecte. </w:t>
      </w:r>
    </w:p>
    <w:p w14:paraId="59F22B73" w14:textId="77777777" w:rsidR="00CD3819" w:rsidRPr="0034158A" w:rsidRDefault="00CD3819" w:rsidP="0034158A">
      <w:pPr>
        <w:pStyle w:val="ListParagraph"/>
        <w:numPr>
          <w:ilvl w:val="0"/>
          <w:numId w:val="17"/>
        </w:numPr>
        <w:spacing w:line="276" w:lineRule="auto"/>
        <w:jc w:val="both"/>
        <w:rPr>
          <w:rFonts w:ascii="Arial" w:hAnsi="Arial" w:cs="Arial"/>
          <w:bCs/>
          <w:sz w:val="20"/>
          <w:szCs w:val="20"/>
          <w:lang w:val="ca-ES"/>
        </w:rPr>
      </w:pPr>
      <w:r w:rsidRPr="0034158A">
        <w:rPr>
          <w:rFonts w:ascii="Arial" w:hAnsi="Arial" w:cs="Arial"/>
          <w:bCs/>
          <w:sz w:val="20"/>
          <w:szCs w:val="20"/>
          <w:lang w:val="ca-ES"/>
        </w:rPr>
        <w:t xml:space="preserve">Garanteixen que són titulars dels drets de propietat intel·lectual i/o industrial relacionats amb les idees que sotmeten a aquesta convocatòria i de totes les creacions, bases de dades, eines, metodologies, processos, tecnologies, </w:t>
      </w:r>
      <w:proofErr w:type="spellStart"/>
      <w:r w:rsidRPr="0034158A">
        <w:rPr>
          <w:rFonts w:ascii="Arial" w:hAnsi="Arial" w:cs="Arial"/>
          <w:bCs/>
          <w:sz w:val="20"/>
          <w:szCs w:val="20"/>
          <w:lang w:val="ca-ES"/>
        </w:rPr>
        <w:t>know-how</w:t>
      </w:r>
      <w:proofErr w:type="spellEnd"/>
      <w:r w:rsidRPr="0034158A">
        <w:rPr>
          <w:rFonts w:ascii="Arial" w:hAnsi="Arial" w:cs="Arial"/>
          <w:bCs/>
          <w:sz w:val="20"/>
          <w:szCs w:val="20"/>
          <w:lang w:val="ca-ES"/>
        </w:rPr>
        <w:t>, programari i productes en general.</w:t>
      </w:r>
    </w:p>
    <w:p w14:paraId="1325DDD6" w14:textId="77777777" w:rsidR="00CD3819" w:rsidRPr="0034158A" w:rsidRDefault="00CD3819"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t xml:space="preserve">Els resultats de les avaluacions de cada ronda són definitius i vinculants. Fira de Barcelona està exempta de qualsevol responsabilitat, sanció, reclamació o demanda en processos civils, mercantils, penals i administratius, incloent-hi les indemnitzacions de qualsevol tipus o naturalesa, així com de qualsevol despesa (incloent-hi expressament els honoraris d’advocats i procuradors). </w:t>
      </w:r>
    </w:p>
    <w:p w14:paraId="6EEFC639" w14:textId="42F8B00F" w:rsidR="00CD3819" w:rsidRPr="0034158A" w:rsidRDefault="00CD3819" w:rsidP="0034158A">
      <w:pPr>
        <w:spacing w:line="276" w:lineRule="auto"/>
        <w:jc w:val="both"/>
        <w:rPr>
          <w:rFonts w:ascii="Arial" w:hAnsi="Arial" w:cs="Arial"/>
          <w:bCs/>
          <w:sz w:val="20"/>
          <w:szCs w:val="20"/>
          <w:lang w:val="ca-ES"/>
        </w:rPr>
      </w:pPr>
      <w:r w:rsidRPr="0034158A">
        <w:rPr>
          <w:rFonts w:ascii="Arial" w:hAnsi="Arial" w:cs="Arial"/>
          <w:bCs/>
          <w:sz w:val="20"/>
          <w:szCs w:val="20"/>
          <w:lang w:val="ca-ES"/>
        </w:rPr>
        <w:t>La decisió dels membres del jurat durant l’avaluació és definitiva i Fira de Barcelona no entrarà en cap discussió sobre el resultat</w:t>
      </w:r>
    </w:p>
    <w:p w14:paraId="3D7DF1FD" w14:textId="77777777" w:rsidR="00CD3819" w:rsidRPr="0034158A" w:rsidRDefault="00CD3819" w:rsidP="0034158A">
      <w:pPr>
        <w:spacing w:line="276" w:lineRule="auto"/>
        <w:jc w:val="both"/>
        <w:rPr>
          <w:rFonts w:ascii="Arial" w:hAnsi="Arial" w:cs="Arial"/>
          <w:b/>
          <w:bCs/>
          <w:sz w:val="20"/>
          <w:szCs w:val="20"/>
          <w:lang w:val="ca-ES"/>
        </w:rPr>
      </w:pPr>
    </w:p>
    <w:p w14:paraId="70CE08A5" w14:textId="4B86F160" w:rsidR="007D29D7" w:rsidRPr="0034158A" w:rsidRDefault="007D29D7" w:rsidP="0034158A">
      <w:pPr>
        <w:spacing w:line="276" w:lineRule="auto"/>
        <w:jc w:val="both"/>
        <w:rPr>
          <w:rFonts w:ascii="Arial" w:hAnsi="Arial" w:cs="Arial"/>
          <w:b/>
          <w:bCs/>
          <w:sz w:val="20"/>
          <w:szCs w:val="20"/>
          <w:lang w:val="ca-ES"/>
        </w:rPr>
      </w:pPr>
      <w:r w:rsidRPr="0034158A">
        <w:rPr>
          <w:rFonts w:ascii="Arial" w:hAnsi="Arial" w:cs="Arial"/>
          <w:b/>
          <w:bCs/>
          <w:sz w:val="20"/>
          <w:szCs w:val="20"/>
          <w:lang w:val="ca-ES"/>
        </w:rPr>
        <w:t>1</w:t>
      </w:r>
      <w:r w:rsidR="00487890">
        <w:rPr>
          <w:rFonts w:ascii="Arial" w:hAnsi="Arial" w:cs="Arial"/>
          <w:b/>
          <w:bCs/>
          <w:sz w:val="20"/>
          <w:szCs w:val="20"/>
          <w:lang w:val="ca-ES"/>
        </w:rPr>
        <w:t>3</w:t>
      </w:r>
      <w:r w:rsidRPr="0034158A">
        <w:rPr>
          <w:rFonts w:ascii="Arial" w:hAnsi="Arial" w:cs="Arial"/>
          <w:b/>
          <w:bCs/>
          <w:sz w:val="20"/>
          <w:szCs w:val="20"/>
          <w:lang w:val="ca-ES"/>
        </w:rPr>
        <w:t>. PROPIETAT INTEL·LECTUAL</w:t>
      </w:r>
    </w:p>
    <w:p w14:paraId="38ED85AB" w14:textId="77777777" w:rsidR="0060574F" w:rsidRDefault="0060574F" w:rsidP="0034158A">
      <w:pPr>
        <w:widowControl w:val="0"/>
        <w:autoSpaceDE w:val="0"/>
        <w:autoSpaceDN w:val="0"/>
        <w:spacing w:after="120" w:line="276" w:lineRule="auto"/>
        <w:jc w:val="both"/>
        <w:rPr>
          <w:rFonts w:ascii="Arial" w:hAnsi="Arial" w:cs="Arial"/>
          <w:sz w:val="20"/>
          <w:szCs w:val="20"/>
          <w:lang w:val="ca-ES"/>
        </w:rPr>
      </w:pPr>
    </w:p>
    <w:p w14:paraId="1D7D5D06" w14:textId="5377E087" w:rsidR="00580148" w:rsidRPr="0072137C" w:rsidRDefault="00FD63AB" w:rsidP="0034158A">
      <w:pPr>
        <w:widowControl w:val="0"/>
        <w:autoSpaceDE w:val="0"/>
        <w:autoSpaceDN w:val="0"/>
        <w:spacing w:after="120" w:line="276" w:lineRule="auto"/>
        <w:jc w:val="both"/>
        <w:rPr>
          <w:rFonts w:ascii="Arial" w:hAnsi="Arial" w:cs="Arial"/>
          <w:sz w:val="20"/>
          <w:szCs w:val="20"/>
          <w:lang w:val="ca-ES"/>
        </w:rPr>
      </w:pPr>
      <w:r w:rsidRPr="0034158A">
        <w:rPr>
          <w:rFonts w:ascii="Arial" w:hAnsi="Arial" w:cs="Arial"/>
          <w:sz w:val="20"/>
          <w:szCs w:val="20"/>
          <w:lang w:val="ca-ES"/>
        </w:rPr>
        <w:t xml:space="preserve">El titular o titulars dels projectes participants seran els titulars dels drets de propietat intel·lectual i industrial així com del </w:t>
      </w:r>
      <w:proofErr w:type="spellStart"/>
      <w:r w:rsidRPr="0034158A">
        <w:rPr>
          <w:rFonts w:ascii="Arial" w:hAnsi="Arial" w:cs="Arial"/>
          <w:i/>
          <w:sz w:val="20"/>
          <w:szCs w:val="20"/>
          <w:lang w:val="ca-ES"/>
        </w:rPr>
        <w:t>know-how</w:t>
      </w:r>
      <w:proofErr w:type="spellEnd"/>
      <w:r w:rsidRPr="0034158A">
        <w:rPr>
          <w:rFonts w:ascii="Arial" w:hAnsi="Arial" w:cs="Arial"/>
          <w:sz w:val="20"/>
          <w:szCs w:val="20"/>
          <w:lang w:val="ca-ES"/>
        </w:rPr>
        <w:t xml:space="preserve"> sobre la </w:t>
      </w:r>
      <w:r w:rsidR="00C23B05" w:rsidRPr="0034158A">
        <w:rPr>
          <w:rFonts w:ascii="Arial" w:hAnsi="Arial" w:cs="Arial"/>
          <w:sz w:val="20"/>
          <w:szCs w:val="20"/>
          <w:lang w:val="ca-ES"/>
        </w:rPr>
        <w:t>proposta presentada</w:t>
      </w:r>
      <w:r w:rsidR="00064B79">
        <w:rPr>
          <w:rFonts w:ascii="Arial" w:hAnsi="Arial" w:cs="Arial"/>
          <w:sz w:val="20"/>
          <w:szCs w:val="20"/>
          <w:lang w:val="ca-ES"/>
        </w:rPr>
        <w:t xml:space="preserve"> i sobre el seu </w:t>
      </w:r>
      <w:r w:rsidR="00064B79" w:rsidRPr="0072137C">
        <w:rPr>
          <w:rFonts w:ascii="Arial" w:hAnsi="Arial" w:cs="Arial"/>
          <w:sz w:val="20"/>
          <w:szCs w:val="20"/>
          <w:lang w:val="ca-ES"/>
        </w:rPr>
        <w:t>desenvolupament</w:t>
      </w:r>
      <w:r w:rsidR="00C23B05" w:rsidRPr="0072137C">
        <w:rPr>
          <w:rFonts w:ascii="Arial" w:hAnsi="Arial" w:cs="Arial"/>
          <w:sz w:val="20"/>
          <w:szCs w:val="20"/>
          <w:lang w:val="ca-ES"/>
        </w:rPr>
        <w:t xml:space="preserve"> </w:t>
      </w:r>
      <w:r w:rsidRPr="0072137C">
        <w:rPr>
          <w:rFonts w:ascii="Arial" w:hAnsi="Arial" w:cs="Arial"/>
          <w:sz w:val="20"/>
          <w:szCs w:val="20"/>
          <w:lang w:val="ca-ES"/>
        </w:rPr>
        <w:t>(en endavant, els “Resultats”)</w:t>
      </w:r>
      <w:r w:rsidR="00580148" w:rsidRPr="0072137C">
        <w:rPr>
          <w:rFonts w:ascii="Arial" w:hAnsi="Arial" w:cs="Arial"/>
          <w:sz w:val="20"/>
          <w:szCs w:val="20"/>
          <w:lang w:val="ca-ES"/>
        </w:rPr>
        <w:t>.</w:t>
      </w:r>
    </w:p>
    <w:p w14:paraId="721AE63F" w14:textId="01176687" w:rsidR="00FD63AB" w:rsidRPr="0072137C" w:rsidRDefault="00064B79" w:rsidP="0034158A">
      <w:pPr>
        <w:widowControl w:val="0"/>
        <w:autoSpaceDE w:val="0"/>
        <w:autoSpaceDN w:val="0"/>
        <w:spacing w:after="120" w:line="276" w:lineRule="auto"/>
        <w:jc w:val="both"/>
        <w:rPr>
          <w:rFonts w:ascii="Arial" w:hAnsi="Arial" w:cs="Arial"/>
          <w:sz w:val="20"/>
          <w:szCs w:val="20"/>
          <w:lang w:val="ca-ES"/>
        </w:rPr>
      </w:pPr>
      <w:r w:rsidRPr="0072137C">
        <w:rPr>
          <w:rFonts w:ascii="Arial" w:hAnsi="Arial" w:cs="Arial"/>
          <w:sz w:val="20"/>
          <w:szCs w:val="20"/>
          <w:lang w:val="ca-ES"/>
        </w:rPr>
        <w:t>Els</w:t>
      </w:r>
      <w:r w:rsidR="00CD0260" w:rsidRPr="0072137C">
        <w:rPr>
          <w:rFonts w:ascii="Arial" w:hAnsi="Arial" w:cs="Arial"/>
          <w:sz w:val="20"/>
          <w:szCs w:val="20"/>
          <w:lang w:val="ca-ES"/>
        </w:rPr>
        <w:t>/les</w:t>
      </w:r>
      <w:r w:rsidRPr="0072137C">
        <w:rPr>
          <w:rFonts w:ascii="Arial" w:hAnsi="Arial" w:cs="Arial"/>
          <w:sz w:val="20"/>
          <w:szCs w:val="20"/>
          <w:lang w:val="ca-ES"/>
        </w:rPr>
        <w:t xml:space="preserve"> </w:t>
      </w:r>
      <w:r w:rsidR="00E00D53" w:rsidRPr="0072137C">
        <w:rPr>
          <w:rFonts w:ascii="Arial" w:hAnsi="Arial" w:cs="Arial"/>
          <w:sz w:val="20"/>
          <w:szCs w:val="20"/>
          <w:lang w:val="ca-ES"/>
        </w:rPr>
        <w:t>beneficiaris</w:t>
      </w:r>
      <w:r w:rsidR="00CD0260" w:rsidRPr="0072137C">
        <w:rPr>
          <w:rFonts w:ascii="Arial" w:hAnsi="Arial" w:cs="Arial"/>
          <w:sz w:val="20"/>
          <w:szCs w:val="20"/>
          <w:lang w:val="ca-ES"/>
        </w:rPr>
        <w:t>/es</w:t>
      </w:r>
      <w:r w:rsidRPr="0072137C">
        <w:rPr>
          <w:rFonts w:ascii="Arial" w:hAnsi="Arial" w:cs="Arial"/>
          <w:sz w:val="20"/>
          <w:szCs w:val="20"/>
          <w:lang w:val="ca-ES"/>
        </w:rPr>
        <w:t xml:space="preserve"> </w:t>
      </w:r>
      <w:r w:rsidR="00FD63AB" w:rsidRPr="0072137C">
        <w:rPr>
          <w:rFonts w:ascii="Arial" w:hAnsi="Arial" w:cs="Arial"/>
          <w:sz w:val="20"/>
          <w:szCs w:val="20"/>
          <w:lang w:val="ca-ES"/>
        </w:rPr>
        <w:t xml:space="preserve">atorguen una llicència gratuïta sobre els “Resultats” a </w:t>
      </w:r>
      <w:r w:rsidR="00C23B05" w:rsidRPr="0072137C">
        <w:rPr>
          <w:rFonts w:ascii="Arial" w:hAnsi="Arial" w:cs="Arial"/>
          <w:sz w:val="20"/>
          <w:szCs w:val="20"/>
          <w:lang w:val="ca-ES"/>
        </w:rPr>
        <w:t>Fira de Barcelona</w:t>
      </w:r>
      <w:r w:rsidR="00FD63AB" w:rsidRPr="0072137C">
        <w:rPr>
          <w:rFonts w:ascii="Arial" w:hAnsi="Arial" w:cs="Arial"/>
          <w:sz w:val="20"/>
          <w:szCs w:val="20"/>
          <w:lang w:val="ca-ES"/>
        </w:rPr>
        <w:t xml:space="preserve">. Aquesta llicència és únicament per al terme municipal de Barcelona, és transmissible per part de </w:t>
      </w:r>
      <w:r w:rsidR="00C23B05" w:rsidRPr="0072137C">
        <w:rPr>
          <w:rFonts w:ascii="Arial" w:hAnsi="Arial" w:cs="Arial"/>
          <w:sz w:val="20"/>
          <w:szCs w:val="20"/>
          <w:lang w:val="ca-ES"/>
        </w:rPr>
        <w:t>Fira de Barcelona</w:t>
      </w:r>
      <w:r w:rsidR="00FD63AB" w:rsidRPr="0072137C">
        <w:rPr>
          <w:rFonts w:ascii="Arial" w:hAnsi="Arial" w:cs="Arial"/>
          <w:sz w:val="20"/>
          <w:szCs w:val="20"/>
          <w:lang w:val="ca-ES"/>
        </w:rPr>
        <w:t xml:space="preserve"> </w:t>
      </w:r>
      <w:r w:rsidR="00E00D53" w:rsidRPr="0072137C">
        <w:rPr>
          <w:rFonts w:ascii="Arial" w:hAnsi="Arial" w:cs="Arial"/>
          <w:sz w:val="20"/>
          <w:szCs w:val="20"/>
          <w:lang w:val="ca-ES"/>
        </w:rPr>
        <w:t xml:space="preserve">a l’Ajuntament de Barcelona i/o els seus organismes </w:t>
      </w:r>
      <w:r w:rsidR="00E00D53" w:rsidRPr="000A1C85">
        <w:rPr>
          <w:rFonts w:ascii="Arial" w:hAnsi="Arial" w:cs="Arial"/>
          <w:sz w:val="20"/>
          <w:szCs w:val="20"/>
          <w:lang w:val="ca-ES"/>
        </w:rPr>
        <w:t>dependents</w:t>
      </w:r>
      <w:r w:rsidR="00FD63AB" w:rsidRPr="000A1C85">
        <w:rPr>
          <w:rFonts w:ascii="Arial" w:hAnsi="Arial" w:cs="Arial"/>
          <w:sz w:val="20"/>
          <w:szCs w:val="20"/>
          <w:lang w:val="ca-ES"/>
        </w:rPr>
        <w:t>,</w:t>
      </w:r>
      <w:r w:rsidR="005B0045" w:rsidRPr="000A1C85">
        <w:rPr>
          <w:rFonts w:ascii="Arial" w:hAnsi="Arial" w:cs="Arial"/>
          <w:sz w:val="20"/>
          <w:szCs w:val="20"/>
          <w:lang w:val="ca-ES"/>
        </w:rPr>
        <w:t xml:space="preserve"> i Mobile </w:t>
      </w:r>
      <w:proofErr w:type="spellStart"/>
      <w:r w:rsidR="005B0045" w:rsidRPr="000A1C85">
        <w:rPr>
          <w:rFonts w:ascii="Arial" w:hAnsi="Arial" w:cs="Arial"/>
          <w:sz w:val="20"/>
          <w:szCs w:val="20"/>
          <w:lang w:val="ca-ES"/>
        </w:rPr>
        <w:t>World</w:t>
      </w:r>
      <w:proofErr w:type="spellEnd"/>
      <w:r w:rsidR="005B0045" w:rsidRPr="000A1C85">
        <w:rPr>
          <w:rFonts w:ascii="Arial" w:hAnsi="Arial" w:cs="Arial"/>
          <w:sz w:val="20"/>
          <w:szCs w:val="20"/>
          <w:lang w:val="ca-ES"/>
        </w:rPr>
        <w:t xml:space="preserve"> Capital,</w:t>
      </w:r>
      <w:r w:rsidR="00FD63AB" w:rsidRPr="000A1C85">
        <w:rPr>
          <w:rFonts w:ascii="Arial" w:hAnsi="Arial" w:cs="Arial"/>
          <w:sz w:val="20"/>
          <w:szCs w:val="20"/>
          <w:lang w:val="ca-ES"/>
        </w:rPr>
        <w:t xml:space="preserve"> té la mateixa durada qu</w:t>
      </w:r>
      <w:r w:rsidR="00FD63AB" w:rsidRPr="0072137C">
        <w:rPr>
          <w:rFonts w:ascii="Arial" w:hAnsi="Arial" w:cs="Arial"/>
          <w:sz w:val="20"/>
          <w:szCs w:val="20"/>
          <w:lang w:val="ca-ES"/>
        </w:rPr>
        <w:t xml:space="preserve">e els drets de propietat industrial i intel·lectual o </w:t>
      </w:r>
      <w:proofErr w:type="spellStart"/>
      <w:r w:rsidR="00FD63AB" w:rsidRPr="0072137C">
        <w:rPr>
          <w:rFonts w:ascii="Arial" w:hAnsi="Arial" w:cs="Arial"/>
          <w:i/>
          <w:sz w:val="20"/>
          <w:szCs w:val="20"/>
          <w:lang w:val="ca-ES"/>
        </w:rPr>
        <w:t>know</w:t>
      </w:r>
      <w:proofErr w:type="spellEnd"/>
      <w:r w:rsidR="00FD63AB" w:rsidRPr="0072137C">
        <w:rPr>
          <w:rFonts w:ascii="Arial" w:hAnsi="Arial" w:cs="Arial"/>
          <w:i/>
          <w:sz w:val="20"/>
          <w:szCs w:val="20"/>
          <w:lang w:val="ca-ES"/>
        </w:rPr>
        <w:t xml:space="preserve"> </w:t>
      </w:r>
      <w:proofErr w:type="spellStart"/>
      <w:r w:rsidR="00FD63AB" w:rsidRPr="0072137C">
        <w:rPr>
          <w:rFonts w:ascii="Arial" w:hAnsi="Arial" w:cs="Arial"/>
          <w:i/>
          <w:sz w:val="20"/>
          <w:szCs w:val="20"/>
          <w:lang w:val="ca-ES"/>
        </w:rPr>
        <w:t>how</w:t>
      </w:r>
      <w:proofErr w:type="spellEnd"/>
      <w:r w:rsidR="00FD63AB" w:rsidRPr="0072137C">
        <w:rPr>
          <w:rFonts w:ascii="Arial" w:hAnsi="Arial" w:cs="Arial"/>
          <w:sz w:val="20"/>
          <w:szCs w:val="20"/>
          <w:lang w:val="ca-ES"/>
        </w:rPr>
        <w:t xml:space="preserve"> sobre “els Resultats”, pot ser </w:t>
      </w:r>
      <w:proofErr w:type="spellStart"/>
      <w:r w:rsidR="00FD63AB" w:rsidRPr="0072137C">
        <w:rPr>
          <w:rFonts w:ascii="Arial" w:hAnsi="Arial" w:cs="Arial"/>
          <w:sz w:val="20"/>
          <w:szCs w:val="20"/>
          <w:lang w:val="ca-ES"/>
        </w:rPr>
        <w:t>subllicenciada</w:t>
      </w:r>
      <w:proofErr w:type="spellEnd"/>
      <w:r w:rsidR="00FD63AB" w:rsidRPr="0072137C">
        <w:rPr>
          <w:rFonts w:ascii="Arial" w:hAnsi="Arial" w:cs="Arial"/>
          <w:sz w:val="20"/>
          <w:szCs w:val="20"/>
          <w:lang w:val="ca-ES"/>
        </w:rPr>
        <w:t xml:space="preserve"> i </w:t>
      </w:r>
      <w:r w:rsidRPr="0072137C">
        <w:rPr>
          <w:rFonts w:ascii="Arial" w:hAnsi="Arial" w:cs="Arial"/>
          <w:sz w:val="20"/>
          <w:szCs w:val="20"/>
          <w:lang w:val="ca-ES"/>
        </w:rPr>
        <w:t xml:space="preserve">no </w:t>
      </w:r>
      <w:r w:rsidR="00FD63AB" w:rsidRPr="0072137C">
        <w:rPr>
          <w:rFonts w:ascii="Arial" w:hAnsi="Arial" w:cs="Arial"/>
          <w:sz w:val="20"/>
          <w:szCs w:val="20"/>
          <w:lang w:val="ca-ES"/>
        </w:rPr>
        <w:t xml:space="preserve">té caràcter exclusiu, </w:t>
      </w:r>
      <w:r w:rsidRPr="0072137C">
        <w:rPr>
          <w:rFonts w:ascii="Arial" w:hAnsi="Arial" w:cs="Arial"/>
          <w:sz w:val="20"/>
          <w:szCs w:val="20"/>
          <w:lang w:val="ca-ES"/>
        </w:rPr>
        <w:t xml:space="preserve">podent </w:t>
      </w:r>
      <w:r w:rsidR="00FD63AB" w:rsidRPr="0072137C">
        <w:rPr>
          <w:rFonts w:ascii="Arial" w:hAnsi="Arial" w:cs="Arial"/>
          <w:sz w:val="20"/>
          <w:szCs w:val="20"/>
          <w:lang w:val="ca-ES"/>
        </w:rPr>
        <w:t xml:space="preserve">els beneficiaris continuar </w:t>
      </w:r>
      <w:r w:rsidR="00E00D53" w:rsidRPr="0072137C">
        <w:rPr>
          <w:rFonts w:ascii="Arial" w:hAnsi="Arial" w:cs="Arial"/>
          <w:sz w:val="20"/>
          <w:szCs w:val="20"/>
          <w:lang w:val="ca-ES"/>
        </w:rPr>
        <w:t xml:space="preserve">explotant </w:t>
      </w:r>
      <w:r w:rsidR="00FD63AB" w:rsidRPr="0072137C">
        <w:rPr>
          <w:rFonts w:ascii="Arial" w:hAnsi="Arial" w:cs="Arial"/>
          <w:sz w:val="20"/>
          <w:szCs w:val="20"/>
          <w:lang w:val="ca-ES"/>
        </w:rPr>
        <w:t>aquests “Resultats” per si mateixos en el terme municipal de Barcelona.</w:t>
      </w:r>
    </w:p>
    <w:p w14:paraId="0D000610" w14:textId="44398EE9" w:rsidR="00FD63AB" w:rsidRPr="0072137C" w:rsidRDefault="00C23B05" w:rsidP="0034158A">
      <w:pPr>
        <w:widowControl w:val="0"/>
        <w:autoSpaceDE w:val="0"/>
        <w:autoSpaceDN w:val="0"/>
        <w:spacing w:after="120" w:line="276" w:lineRule="auto"/>
        <w:jc w:val="both"/>
        <w:rPr>
          <w:rFonts w:ascii="Arial" w:hAnsi="Arial" w:cs="Arial"/>
          <w:sz w:val="20"/>
          <w:szCs w:val="20"/>
          <w:lang w:val="ca-ES"/>
        </w:rPr>
      </w:pPr>
      <w:r w:rsidRPr="0072137C">
        <w:rPr>
          <w:rFonts w:ascii="Arial" w:hAnsi="Arial" w:cs="Arial"/>
          <w:sz w:val="20"/>
          <w:szCs w:val="20"/>
          <w:lang w:val="ca-ES"/>
        </w:rPr>
        <w:lastRenderedPageBreak/>
        <w:t>Fira de Barcelona</w:t>
      </w:r>
      <w:r w:rsidR="00FD63AB" w:rsidRPr="0072137C">
        <w:rPr>
          <w:rFonts w:ascii="Arial" w:hAnsi="Arial" w:cs="Arial"/>
          <w:sz w:val="20"/>
          <w:szCs w:val="20"/>
          <w:lang w:val="ca-ES"/>
        </w:rPr>
        <w:t xml:space="preserve">  i els</w:t>
      </w:r>
      <w:r w:rsidR="00CD0260" w:rsidRPr="0072137C">
        <w:rPr>
          <w:rFonts w:ascii="Arial" w:hAnsi="Arial" w:cs="Arial"/>
          <w:sz w:val="20"/>
          <w:szCs w:val="20"/>
          <w:lang w:val="ca-ES"/>
        </w:rPr>
        <w:t>/les</w:t>
      </w:r>
      <w:r w:rsidR="00FD63AB" w:rsidRPr="0072137C">
        <w:rPr>
          <w:rFonts w:ascii="Arial" w:hAnsi="Arial" w:cs="Arial"/>
          <w:sz w:val="20"/>
          <w:szCs w:val="20"/>
          <w:lang w:val="ca-ES"/>
        </w:rPr>
        <w:t xml:space="preserve"> beneficiaris</w:t>
      </w:r>
      <w:r w:rsidR="00CD0260" w:rsidRPr="0072137C">
        <w:rPr>
          <w:rFonts w:ascii="Arial" w:hAnsi="Arial" w:cs="Arial"/>
          <w:sz w:val="20"/>
          <w:szCs w:val="20"/>
          <w:lang w:val="ca-ES"/>
        </w:rPr>
        <w:t>/es</w:t>
      </w:r>
      <w:r w:rsidR="00FD63AB" w:rsidRPr="0072137C">
        <w:rPr>
          <w:rFonts w:ascii="Arial" w:hAnsi="Arial" w:cs="Arial"/>
          <w:sz w:val="20"/>
          <w:szCs w:val="20"/>
          <w:lang w:val="ca-ES"/>
        </w:rPr>
        <w:t xml:space="preserve"> subscriuran en el moment oportú d’execució del projecte guanyador o en un moment posterior</w:t>
      </w:r>
      <w:r w:rsidR="00064B79" w:rsidRPr="0072137C">
        <w:rPr>
          <w:rFonts w:ascii="Arial" w:hAnsi="Arial" w:cs="Arial"/>
          <w:sz w:val="20"/>
          <w:szCs w:val="20"/>
          <w:lang w:val="ca-ES"/>
        </w:rPr>
        <w:t>,</w:t>
      </w:r>
      <w:r w:rsidR="00FD63AB" w:rsidRPr="0072137C">
        <w:rPr>
          <w:rFonts w:ascii="Arial" w:hAnsi="Arial" w:cs="Arial"/>
          <w:sz w:val="20"/>
          <w:szCs w:val="20"/>
          <w:lang w:val="ca-ES"/>
        </w:rPr>
        <w:t xml:space="preserve"> un contracte de llicència detallat sobre els “Resultats” en favor de la primera que inclourà, com a mínim, el que preveu aquesta clàusula. </w:t>
      </w:r>
    </w:p>
    <w:p w14:paraId="54F53B00" w14:textId="58962AD2" w:rsidR="00FD63AB" w:rsidRPr="0072137C" w:rsidRDefault="00FD63AB" w:rsidP="0034158A">
      <w:pPr>
        <w:widowControl w:val="0"/>
        <w:autoSpaceDE w:val="0"/>
        <w:autoSpaceDN w:val="0"/>
        <w:spacing w:after="120" w:line="276" w:lineRule="auto"/>
        <w:jc w:val="both"/>
        <w:rPr>
          <w:rFonts w:ascii="Arial" w:hAnsi="Arial" w:cs="Arial"/>
          <w:sz w:val="20"/>
          <w:szCs w:val="20"/>
          <w:lang w:val="ca-ES"/>
        </w:rPr>
      </w:pPr>
      <w:r w:rsidRPr="0072137C">
        <w:rPr>
          <w:rFonts w:ascii="Arial" w:hAnsi="Arial" w:cs="Arial"/>
          <w:sz w:val="20"/>
          <w:szCs w:val="20"/>
          <w:lang w:val="ca-ES"/>
        </w:rPr>
        <w:t xml:space="preserve">Aquest contracte detallat de llicència serà negociat de bona fe per totes les parts </w:t>
      </w:r>
      <w:r w:rsidR="00C23B05" w:rsidRPr="0072137C">
        <w:rPr>
          <w:rFonts w:ascii="Arial" w:hAnsi="Arial" w:cs="Arial"/>
          <w:sz w:val="20"/>
          <w:szCs w:val="20"/>
          <w:lang w:val="ca-ES"/>
        </w:rPr>
        <w:t>i</w:t>
      </w:r>
      <w:r w:rsidRPr="0072137C">
        <w:rPr>
          <w:rFonts w:ascii="Arial" w:hAnsi="Arial" w:cs="Arial"/>
          <w:sz w:val="20"/>
          <w:szCs w:val="20"/>
          <w:lang w:val="ca-ES"/>
        </w:rPr>
        <w:t xml:space="preserve"> tindrà en compte les inquietuds que li traslladin els beneficiaris per tal de protegir els “Resultats” i obtenir-ne un benefici econòmic</w:t>
      </w:r>
      <w:r w:rsidR="00E00D53" w:rsidRPr="0072137C">
        <w:rPr>
          <w:rFonts w:ascii="Arial" w:hAnsi="Arial" w:cs="Arial"/>
          <w:sz w:val="20"/>
          <w:szCs w:val="20"/>
          <w:lang w:val="ca-ES"/>
        </w:rPr>
        <w:t xml:space="preserve">. </w:t>
      </w:r>
    </w:p>
    <w:p w14:paraId="5EE548C3" w14:textId="67E0BC57" w:rsidR="00FD63AB" w:rsidRPr="0072137C" w:rsidRDefault="00CD0260" w:rsidP="0034158A">
      <w:pPr>
        <w:widowControl w:val="0"/>
        <w:autoSpaceDE w:val="0"/>
        <w:autoSpaceDN w:val="0"/>
        <w:spacing w:after="120" w:line="276" w:lineRule="auto"/>
        <w:jc w:val="both"/>
        <w:rPr>
          <w:rFonts w:ascii="Arial" w:hAnsi="Arial" w:cs="Arial"/>
          <w:sz w:val="20"/>
          <w:szCs w:val="20"/>
          <w:lang w:val="ca-ES"/>
        </w:rPr>
      </w:pPr>
      <w:r w:rsidRPr="0072137C">
        <w:rPr>
          <w:rFonts w:ascii="Arial" w:hAnsi="Arial" w:cs="Arial"/>
          <w:sz w:val="20"/>
          <w:szCs w:val="20"/>
          <w:lang w:val="ca-ES"/>
        </w:rPr>
        <w:t xml:space="preserve">Els/les beneficiaris/es </w:t>
      </w:r>
      <w:r w:rsidR="00FD63AB" w:rsidRPr="0072137C">
        <w:rPr>
          <w:rFonts w:ascii="Arial" w:hAnsi="Arial" w:cs="Arial"/>
          <w:sz w:val="20"/>
          <w:szCs w:val="20"/>
          <w:lang w:val="ca-ES"/>
        </w:rPr>
        <w:t xml:space="preserve">hauran de garantir que no infringeixen drets de tercers i que, en cas de </w:t>
      </w:r>
      <w:r w:rsidR="00FD63AB" w:rsidRPr="0034158A">
        <w:rPr>
          <w:rFonts w:ascii="Arial" w:hAnsi="Arial" w:cs="Arial"/>
          <w:sz w:val="20"/>
          <w:szCs w:val="20"/>
          <w:lang w:val="ca-ES"/>
        </w:rPr>
        <w:t xml:space="preserve">ser necessària la utilització de drets de propietat intel·lectual i industrial o del </w:t>
      </w:r>
      <w:proofErr w:type="spellStart"/>
      <w:r w:rsidR="00FD63AB" w:rsidRPr="0034158A">
        <w:rPr>
          <w:rFonts w:ascii="Arial" w:hAnsi="Arial" w:cs="Arial"/>
          <w:i/>
          <w:sz w:val="20"/>
          <w:szCs w:val="20"/>
          <w:lang w:val="ca-ES"/>
        </w:rPr>
        <w:t>know-how</w:t>
      </w:r>
      <w:proofErr w:type="spellEnd"/>
      <w:r w:rsidR="00FD63AB" w:rsidRPr="0034158A">
        <w:rPr>
          <w:rFonts w:ascii="Arial" w:hAnsi="Arial" w:cs="Arial"/>
          <w:sz w:val="20"/>
          <w:szCs w:val="20"/>
          <w:lang w:val="ca-ES"/>
        </w:rPr>
        <w:t xml:space="preserve"> de tercers, tenen els corresponents permisos i/o llicències per tal de poder donar compliment al </w:t>
      </w:r>
      <w:r w:rsidR="00FD63AB" w:rsidRPr="0072137C">
        <w:rPr>
          <w:rFonts w:ascii="Arial" w:hAnsi="Arial" w:cs="Arial"/>
          <w:sz w:val="20"/>
          <w:szCs w:val="20"/>
          <w:lang w:val="ca-ES"/>
        </w:rPr>
        <w:t xml:space="preserve">que estableixen aquestes bases.  </w:t>
      </w:r>
    </w:p>
    <w:p w14:paraId="1D2551E9" w14:textId="0D1D300F" w:rsidR="00FD63AB" w:rsidRPr="0072137C" w:rsidRDefault="00CD0260" w:rsidP="0034158A">
      <w:pPr>
        <w:widowControl w:val="0"/>
        <w:autoSpaceDE w:val="0"/>
        <w:autoSpaceDN w:val="0"/>
        <w:spacing w:after="120" w:line="276" w:lineRule="auto"/>
        <w:jc w:val="both"/>
        <w:rPr>
          <w:rFonts w:ascii="Arial" w:hAnsi="Arial" w:cs="Arial"/>
          <w:sz w:val="20"/>
          <w:szCs w:val="20"/>
          <w:lang w:val="ca-ES"/>
        </w:rPr>
      </w:pPr>
      <w:r w:rsidRPr="0072137C">
        <w:rPr>
          <w:rFonts w:ascii="Arial" w:hAnsi="Arial" w:cs="Arial"/>
          <w:sz w:val="20"/>
          <w:szCs w:val="20"/>
          <w:lang w:val="ca-ES"/>
        </w:rPr>
        <w:t xml:space="preserve">Els/les beneficiaris/es </w:t>
      </w:r>
      <w:r w:rsidR="00FD63AB" w:rsidRPr="0072137C">
        <w:rPr>
          <w:rFonts w:ascii="Arial" w:hAnsi="Arial" w:cs="Arial"/>
          <w:sz w:val="20"/>
          <w:szCs w:val="20"/>
          <w:lang w:val="ca-ES"/>
        </w:rPr>
        <w:t xml:space="preserve">mantindran indemnes per qualsevol reclamació judicial o extrajudicial, a </w:t>
      </w:r>
      <w:r w:rsidR="00C23B05" w:rsidRPr="0072137C">
        <w:rPr>
          <w:rFonts w:ascii="Arial" w:hAnsi="Arial" w:cs="Arial"/>
          <w:sz w:val="20"/>
          <w:szCs w:val="20"/>
          <w:lang w:val="ca-ES"/>
        </w:rPr>
        <w:t>Fira de Barcelona</w:t>
      </w:r>
      <w:r w:rsidR="00FD63AB" w:rsidRPr="0072137C">
        <w:rPr>
          <w:rFonts w:ascii="Arial" w:hAnsi="Arial" w:cs="Arial"/>
          <w:sz w:val="20"/>
          <w:szCs w:val="20"/>
          <w:lang w:val="ca-ES"/>
        </w:rPr>
        <w:t xml:space="preserve">, així com a qualsevol adjudicatari o contractista o entitat a qui </w:t>
      </w:r>
      <w:r w:rsidR="00C23B05" w:rsidRPr="0072137C">
        <w:rPr>
          <w:rFonts w:ascii="Arial" w:hAnsi="Arial" w:cs="Arial"/>
          <w:sz w:val="20"/>
          <w:szCs w:val="20"/>
          <w:lang w:val="ca-ES"/>
        </w:rPr>
        <w:t>Fira de Barcelona</w:t>
      </w:r>
      <w:r w:rsidR="00FD63AB" w:rsidRPr="0072137C">
        <w:rPr>
          <w:rFonts w:ascii="Arial" w:hAnsi="Arial" w:cs="Arial"/>
          <w:sz w:val="20"/>
          <w:szCs w:val="20"/>
          <w:lang w:val="ca-ES"/>
        </w:rPr>
        <w:t xml:space="preserve"> transfereixi o </w:t>
      </w:r>
      <w:proofErr w:type="spellStart"/>
      <w:r w:rsidR="00FD63AB" w:rsidRPr="0072137C">
        <w:rPr>
          <w:rFonts w:ascii="Arial" w:hAnsi="Arial" w:cs="Arial"/>
          <w:sz w:val="20"/>
          <w:szCs w:val="20"/>
          <w:lang w:val="ca-ES"/>
        </w:rPr>
        <w:t>subllicenciï</w:t>
      </w:r>
      <w:proofErr w:type="spellEnd"/>
      <w:r w:rsidR="00FD63AB" w:rsidRPr="0072137C">
        <w:rPr>
          <w:rFonts w:ascii="Arial" w:hAnsi="Arial" w:cs="Arial"/>
          <w:sz w:val="20"/>
          <w:szCs w:val="20"/>
          <w:lang w:val="ca-ES"/>
        </w:rPr>
        <w:t xml:space="preserve"> els drets establerts en aquestes bases.</w:t>
      </w:r>
    </w:p>
    <w:p w14:paraId="69DA054A" w14:textId="6457A40E" w:rsidR="00FD63AB" w:rsidRPr="0034158A" w:rsidRDefault="00FD63AB" w:rsidP="0034158A">
      <w:pPr>
        <w:widowControl w:val="0"/>
        <w:autoSpaceDE w:val="0"/>
        <w:autoSpaceDN w:val="0"/>
        <w:spacing w:after="120" w:line="276" w:lineRule="auto"/>
        <w:jc w:val="both"/>
        <w:rPr>
          <w:rFonts w:ascii="Arial" w:hAnsi="Arial" w:cs="Arial"/>
          <w:sz w:val="20"/>
          <w:szCs w:val="20"/>
          <w:lang w:val="ca-ES"/>
        </w:rPr>
      </w:pPr>
      <w:r w:rsidRPr="0072137C">
        <w:rPr>
          <w:rFonts w:ascii="Arial" w:hAnsi="Arial" w:cs="Arial"/>
          <w:sz w:val="20"/>
          <w:szCs w:val="20"/>
          <w:lang w:val="ca-ES"/>
        </w:rPr>
        <w:t xml:space="preserve">Les persones participants eximeixen </w:t>
      </w:r>
      <w:r w:rsidR="00C23B05" w:rsidRPr="0072137C">
        <w:rPr>
          <w:rFonts w:ascii="Arial" w:hAnsi="Arial" w:cs="Arial"/>
          <w:sz w:val="20"/>
          <w:szCs w:val="20"/>
          <w:lang w:val="ca-ES"/>
        </w:rPr>
        <w:t>a Fira de Barcelona</w:t>
      </w:r>
      <w:r w:rsidRPr="0072137C">
        <w:rPr>
          <w:rFonts w:ascii="Arial" w:hAnsi="Arial" w:cs="Arial"/>
          <w:sz w:val="20"/>
          <w:szCs w:val="20"/>
          <w:lang w:val="ca-ES"/>
        </w:rPr>
        <w:t xml:space="preserve"> de qualsevol responsabilitat derivada dels continguts i de </w:t>
      </w:r>
      <w:r w:rsidRPr="0034158A">
        <w:rPr>
          <w:rFonts w:ascii="Arial" w:hAnsi="Arial" w:cs="Arial"/>
          <w:sz w:val="20"/>
          <w:szCs w:val="20"/>
          <w:lang w:val="ca-ES"/>
        </w:rPr>
        <w:t>l’ús que facin dels projectes terceres persones.</w:t>
      </w:r>
    </w:p>
    <w:p w14:paraId="6C09D4D4" w14:textId="539FA56E" w:rsidR="00FD63AB" w:rsidRPr="0034158A" w:rsidRDefault="00FD63AB" w:rsidP="0034158A">
      <w:pPr>
        <w:widowControl w:val="0"/>
        <w:autoSpaceDE w:val="0"/>
        <w:autoSpaceDN w:val="0"/>
        <w:spacing w:after="120" w:line="276" w:lineRule="auto"/>
        <w:jc w:val="both"/>
        <w:rPr>
          <w:rFonts w:ascii="Arial" w:hAnsi="Arial" w:cs="Arial"/>
          <w:sz w:val="20"/>
          <w:szCs w:val="20"/>
          <w:lang w:val="ca-ES"/>
        </w:rPr>
      </w:pPr>
      <w:r w:rsidRPr="0034158A">
        <w:rPr>
          <w:rFonts w:ascii="Arial" w:hAnsi="Arial" w:cs="Arial"/>
          <w:sz w:val="20"/>
          <w:szCs w:val="20"/>
          <w:lang w:val="ca-ES"/>
        </w:rPr>
        <w:t xml:space="preserve">En cas de comprovar-se que les persones premiades no són autores dels projectes originals, estaran obligades a reintegrar </w:t>
      </w:r>
      <w:r w:rsidRPr="00E00D53">
        <w:rPr>
          <w:rFonts w:ascii="Arial" w:hAnsi="Arial" w:cs="Arial"/>
          <w:sz w:val="20"/>
          <w:szCs w:val="20"/>
          <w:lang w:val="ca-ES"/>
        </w:rPr>
        <w:t xml:space="preserve">a </w:t>
      </w:r>
      <w:r w:rsidR="00C23B05" w:rsidRPr="00580148">
        <w:rPr>
          <w:rFonts w:ascii="Arial" w:hAnsi="Arial" w:cs="Arial"/>
          <w:sz w:val="20"/>
          <w:szCs w:val="20"/>
          <w:lang w:val="ca-ES"/>
        </w:rPr>
        <w:t>Fira de Barcelona</w:t>
      </w:r>
      <w:r w:rsidRPr="0034158A">
        <w:rPr>
          <w:rFonts w:ascii="Arial" w:hAnsi="Arial" w:cs="Arial"/>
          <w:sz w:val="20"/>
          <w:szCs w:val="20"/>
          <w:lang w:val="ca-ES"/>
        </w:rPr>
        <w:t xml:space="preserve"> l’import de la dotació econòmica atorgada com a </w:t>
      </w:r>
      <w:r w:rsidR="00E00D53">
        <w:rPr>
          <w:rFonts w:ascii="Arial" w:hAnsi="Arial" w:cs="Arial"/>
          <w:sz w:val="20"/>
          <w:szCs w:val="20"/>
          <w:lang w:val="ca-ES"/>
        </w:rPr>
        <w:t xml:space="preserve">premi, </w:t>
      </w:r>
      <w:r w:rsidRPr="0034158A">
        <w:rPr>
          <w:rFonts w:ascii="Arial" w:hAnsi="Arial" w:cs="Arial"/>
          <w:sz w:val="20"/>
          <w:szCs w:val="20"/>
          <w:lang w:val="ca-ES"/>
        </w:rPr>
        <w:t>sens perjudici de l’exigència de les responsabilitats que escaiguin. Per fer efectiu l’import a retornar, s’hi afegiran els interessos de demora corresponents.</w:t>
      </w:r>
    </w:p>
    <w:p w14:paraId="2C6DA045" w14:textId="04AA5315" w:rsidR="007D29D7" w:rsidRPr="0034158A" w:rsidRDefault="007D29D7" w:rsidP="0034158A">
      <w:pPr>
        <w:spacing w:line="276" w:lineRule="auto"/>
        <w:jc w:val="both"/>
        <w:rPr>
          <w:rFonts w:ascii="Arial" w:hAnsi="Arial" w:cs="Arial"/>
          <w:b/>
          <w:bCs/>
          <w:sz w:val="20"/>
          <w:szCs w:val="20"/>
          <w:lang w:val="ca-ES"/>
        </w:rPr>
      </w:pPr>
    </w:p>
    <w:p w14:paraId="3AB69181" w14:textId="38CD1190" w:rsidR="00CC3616" w:rsidRPr="0034158A" w:rsidRDefault="007D29D7" w:rsidP="0034158A">
      <w:pPr>
        <w:spacing w:line="276" w:lineRule="auto"/>
        <w:jc w:val="both"/>
        <w:rPr>
          <w:rFonts w:ascii="Arial" w:hAnsi="Arial" w:cs="Arial"/>
          <w:b/>
          <w:bCs/>
          <w:sz w:val="20"/>
          <w:szCs w:val="20"/>
          <w:lang w:val="ca-ES"/>
        </w:rPr>
      </w:pPr>
      <w:r w:rsidRPr="0034158A">
        <w:rPr>
          <w:rFonts w:ascii="Arial" w:hAnsi="Arial" w:cs="Arial"/>
          <w:b/>
          <w:bCs/>
          <w:sz w:val="20"/>
          <w:szCs w:val="20"/>
          <w:lang w:val="ca-ES"/>
        </w:rPr>
        <w:t>1</w:t>
      </w:r>
      <w:r w:rsidR="00487890">
        <w:rPr>
          <w:rFonts w:ascii="Arial" w:hAnsi="Arial" w:cs="Arial"/>
          <w:b/>
          <w:bCs/>
          <w:sz w:val="20"/>
          <w:szCs w:val="20"/>
          <w:lang w:val="ca-ES"/>
        </w:rPr>
        <w:t>4</w:t>
      </w:r>
      <w:r w:rsidRPr="0034158A">
        <w:rPr>
          <w:rFonts w:ascii="Arial" w:hAnsi="Arial" w:cs="Arial"/>
          <w:b/>
          <w:bCs/>
          <w:sz w:val="20"/>
          <w:szCs w:val="20"/>
          <w:lang w:val="ca-ES"/>
        </w:rPr>
        <w:t>. PROTECCIÓ DE DADES</w:t>
      </w:r>
    </w:p>
    <w:p w14:paraId="63363080" w14:textId="77777777" w:rsidR="00E87DE4" w:rsidRPr="0034158A" w:rsidRDefault="002D3C96" w:rsidP="0034158A">
      <w:pPr>
        <w:spacing w:line="276" w:lineRule="auto"/>
        <w:jc w:val="both"/>
        <w:rPr>
          <w:rFonts w:ascii="Arial" w:hAnsi="Arial" w:cs="Arial"/>
          <w:sz w:val="20"/>
          <w:szCs w:val="20"/>
          <w:lang w:val="ca-ES"/>
        </w:rPr>
      </w:pPr>
      <w:r w:rsidRPr="0034158A">
        <w:rPr>
          <w:rFonts w:ascii="Arial" w:hAnsi="Arial" w:cs="Arial"/>
          <w:sz w:val="20"/>
          <w:szCs w:val="20"/>
          <w:lang w:val="ca-ES"/>
        </w:rPr>
        <w:br/>
        <w:t xml:space="preserve">Fira de Barcelona tractarà les dades personals que es facilitin en el marc d’aquesta convocatòria, així com les seves actualitzacions, a l’empara del que disposa aquesta clàusula. </w:t>
      </w:r>
      <w:r w:rsidR="00E87DE4" w:rsidRPr="0034158A">
        <w:rPr>
          <w:rFonts w:ascii="Arial" w:hAnsi="Arial" w:cs="Arial"/>
          <w:sz w:val="20"/>
          <w:szCs w:val="20"/>
          <w:lang w:val="ca-ES"/>
        </w:rPr>
        <w:t xml:space="preserve">Fira de Barcelona </w:t>
      </w:r>
      <w:r w:rsidRPr="0034158A">
        <w:rPr>
          <w:rFonts w:ascii="Arial" w:hAnsi="Arial" w:cs="Arial"/>
          <w:sz w:val="20"/>
          <w:szCs w:val="20"/>
          <w:lang w:val="ca-ES"/>
        </w:rPr>
        <w:t xml:space="preserve">només comunicarà les dades quan sigui estrictament necessari. En qualsevol cas, les dades es tractaran amb un nivell de protecció d’acord amb les normes aplicables sobre protecció de dades i no se sotmetran a decisions automatitzades. En cas que es proporcionin dades de caràcter personal de terceres persones, es garanteix a </w:t>
      </w:r>
      <w:r w:rsidR="00E87DE4" w:rsidRPr="0034158A">
        <w:rPr>
          <w:rFonts w:ascii="Arial" w:hAnsi="Arial" w:cs="Arial"/>
          <w:sz w:val="20"/>
          <w:szCs w:val="20"/>
          <w:lang w:val="ca-ES"/>
        </w:rPr>
        <w:t>Fira de Barcelona</w:t>
      </w:r>
      <w:r w:rsidRPr="0034158A">
        <w:rPr>
          <w:rFonts w:ascii="Arial" w:hAnsi="Arial" w:cs="Arial"/>
          <w:sz w:val="20"/>
          <w:szCs w:val="20"/>
          <w:lang w:val="ca-ES"/>
        </w:rPr>
        <w:t xml:space="preserve"> que se’ls ha informat, amb caràcter previ a la inclusió, del contingut d’aquesta clàusula i es respondrà personalment davant </w:t>
      </w:r>
      <w:r w:rsidR="00E87DE4" w:rsidRPr="0034158A">
        <w:rPr>
          <w:rFonts w:ascii="Arial" w:hAnsi="Arial" w:cs="Arial"/>
          <w:sz w:val="20"/>
          <w:szCs w:val="20"/>
          <w:lang w:val="ca-ES"/>
        </w:rPr>
        <w:t>de Fira de Barcelona</w:t>
      </w:r>
      <w:r w:rsidRPr="0034158A">
        <w:rPr>
          <w:rFonts w:ascii="Arial" w:hAnsi="Arial" w:cs="Arial"/>
          <w:sz w:val="20"/>
          <w:szCs w:val="20"/>
          <w:lang w:val="ca-ES"/>
        </w:rPr>
        <w:t xml:space="preserve"> dels danys i perjudicis que es puguin derivar en cas de contravenció. </w:t>
      </w:r>
    </w:p>
    <w:tbl>
      <w:tblPr>
        <w:tblStyle w:val="Tablaconcuadrcula2-nfasis51"/>
        <w:tblW w:w="0" w:type="auto"/>
        <w:tblLook w:val="04A0" w:firstRow="1" w:lastRow="0" w:firstColumn="1" w:lastColumn="0" w:noHBand="0" w:noVBand="1"/>
      </w:tblPr>
      <w:tblGrid>
        <w:gridCol w:w="1797"/>
        <w:gridCol w:w="6707"/>
      </w:tblGrid>
      <w:tr w:rsidR="00CC1A6E" w:rsidRPr="0034158A" w14:paraId="5871AA38" w14:textId="77777777" w:rsidTr="00064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4" w:type="dxa"/>
            <w:gridSpan w:val="2"/>
          </w:tcPr>
          <w:p w14:paraId="1A1B4AB1" w14:textId="77777777" w:rsidR="002D3C96" w:rsidRPr="0034158A" w:rsidRDefault="002D3C96" w:rsidP="0034158A">
            <w:pPr>
              <w:spacing w:line="276" w:lineRule="auto"/>
              <w:jc w:val="both"/>
              <w:rPr>
                <w:rFonts w:ascii="Arial" w:hAnsi="Arial" w:cs="Arial"/>
                <w:b w:val="0"/>
                <w:bCs w:val="0"/>
                <w:sz w:val="20"/>
                <w:szCs w:val="20"/>
                <w:lang w:val="ca-ES"/>
              </w:rPr>
            </w:pPr>
          </w:p>
          <w:p w14:paraId="005BAFBE" w14:textId="66E27E7C" w:rsidR="00CC1A6E" w:rsidRPr="0034158A" w:rsidRDefault="00CC1A6E" w:rsidP="0034158A">
            <w:pPr>
              <w:spacing w:line="276" w:lineRule="auto"/>
              <w:jc w:val="both"/>
              <w:rPr>
                <w:rFonts w:ascii="Arial" w:hAnsi="Arial" w:cs="Arial"/>
                <w:sz w:val="20"/>
                <w:szCs w:val="20"/>
                <w:lang w:val="ca-ES"/>
              </w:rPr>
            </w:pPr>
            <w:r w:rsidRPr="0034158A">
              <w:rPr>
                <w:rFonts w:ascii="Arial" w:hAnsi="Arial" w:cs="Arial"/>
                <w:sz w:val="20"/>
                <w:szCs w:val="20"/>
                <w:lang w:val="ca-ES"/>
              </w:rPr>
              <w:t>Política de Privacitat i informació sobre Protecció de Dades Personals</w:t>
            </w:r>
          </w:p>
        </w:tc>
      </w:tr>
      <w:tr w:rsidR="00CC1A6E" w:rsidRPr="0034158A" w14:paraId="1E00E6B0" w14:textId="77777777" w:rsidTr="00CC1A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1B9C07E8" w14:textId="77777777" w:rsidR="00CC1A6E" w:rsidRPr="0034158A" w:rsidRDefault="00CC1A6E" w:rsidP="0034158A">
            <w:pPr>
              <w:spacing w:line="276" w:lineRule="auto"/>
              <w:jc w:val="both"/>
              <w:rPr>
                <w:rFonts w:ascii="Arial" w:hAnsi="Arial" w:cs="Arial"/>
                <w:sz w:val="20"/>
                <w:szCs w:val="20"/>
                <w:lang w:val="ca-ES"/>
              </w:rPr>
            </w:pPr>
            <w:r w:rsidRPr="0034158A">
              <w:rPr>
                <w:rFonts w:ascii="Arial" w:hAnsi="Arial" w:cs="Arial"/>
                <w:sz w:val="20"/>
                <w:szCs w:val="20"/>
                <w:lang w:val="ca-ES"/>
              </w:rPr>
              <w:t>Responsable</w:t>
            </w:r>
          </w:p>
        </w:tc>
        <w:tc>
          <w:tcPr>
            <w:tcW w:w="6707" w:type="dxa"/>
            <w:shd w:val="clear" w:color="auto" w:fill="FFFFFF" w:themeFill="background1"/>
            <w:hideMark/>
          </w:tcPr>
          <w:p w14:paraId="4BE7FDD0" w14:textId="14287993" w:rsidR="00CC1A6E" w:rsidRPr="0034158A" w:rsidRDefault="00CC1A6E" w:rsidP="0034158A">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ca-ES"/>
              </w:rPr>
            </w:pPr>
            <w:r w:rsidRPr="0034158A">
              <w:rPr>
                <w:rFonts w:ascii="Arial" w:hAnsi="Arial" w:cs="Arial"/>
                <w:sz w:val="20"/>
                <w:szCs w:val="20"/>
                <w:lang w:val="ca-ES"/>
              </w:rPr>
              <w:t xml:space="preserve">FIRA INTERNACIONAL DE BARCELONA amb CIF Q-0873006-A i domicili a Barcelona, Av. Reina Mª Cristina s/n 08004. </w:t>
            </w:r>
          </w:p>
        </w:tc>
      </w:tr>
      <w:tr w:rsidR="00CC1A6E" w:rsidRPr="0034158A" w14:paraId="25A316BB" w14:textId="77777777" w:rsidTr="00CC1A6E">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239EA46A" w14:textId="77777777" w:rsidR="00CC1A6E" w:rsidRPr="0034158A" w:rsidRDefault="00CC1A6E" w:rsidP="0034158A">
            <w:pPr>
              <w:spacing w:line="276" w:lineRule="auto"/>
              <w:jc w:val="both"/>
              <w:rPr>
                <w:rFonts w:ascii="Arial" w:hAnsi="Arial" w:cs="Arial"/>
                <w:sz w:val="20"/>
                <w:szCs w:val="20"/>
                <w:lang w:val="ca-ES"/>
              </w:rPr>
            </w:pPr>
            <w:r w:rsidRPr="0034158A">
              <w:rPr>
                <w:rFonts w:ascii="Arial" w:hAnsi="Arial" w:cs="Arial"/>
                <w:sz w:val="20"/>
                <w:szCs w:val="20"/>
                <w:lang w:val="ca-ES"/>
              </w:rPr>
              <w:t>Finalitat</w:t>
            </w:r>
          </w:p>
        </w:tc>
        <w:tc>
          <w:tcPr>
            <w:tcW w:w="6707" w:type="dxa"/>
            <w:shd w:val="clear" w:color="auto" w:fill="FFFFFF" w:themeFill="background1"/>
            <w:hideMark/>
          </w:tcPr>
          <w:p w14:paraId="18162C02" w14:textId="0C8C42C4" w:rsidR="00CC1A6E" w:rsidRPr="0034158A" w:rsidRDefault="00CC1A6E" w:rsidP="0034158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ca-ES"/>
              </w:rPr>
            </w:pPr>
            <w:r w:rsidRPr="0034158A">
              <w:rPr>
                <w:rFonts w:ascii="Arial" w:hAnsi="Arial" w:cs="Arial"/>
                <w:sz w:val="20"/>
                <w:szCs w:val="20"/>
                <w:lang w:val="ca-ES"/>
              </w:rPr>
              <w:t>Tractar les seves dades en relació a la seva participació al repte urbà de referencia.</w:t>
            </w:r>
          </w:p>
        </w:tc>
      </w:tr>
      <w:tr w:rsidR="00CC1A6E" w:rsidRPr="0034158A" w14:paraId="45C7B078" w14:textId="77777777" w:rsidTr="00CC1A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7CABBAC7" w14:textId="77777777" w:rsidR="00CC1A6E" w:rsidRPr="0034158A" w:rsidRDefault="00CC1A6E" w:rsidP="0034158A">
            <w:pPr>
              <w:spacing w:line="276" w:lineRule="auto"/>
              <w:jc w:val="both"/>
              <w:rPr>
                <w:rFonts w:ascii="Arial" w:hAnsi="Arial" w:cs="Arial"/>
                <w:sz w:val="20"/>
                <w:szCs w:val="20"/>
                <w:lang w:val="ca-ES"/>
              </w:rPr>
            </w:pPr>
            <w:r w:rsidRPr="0034158A">
              <w:rPr>
                <w:rFonts w:ascii="Arial" w:hAnsi="Arial" w:cs="Arial"/>
                <w:sz w:val="20"/>
                <w:szCs w:val="20"/>
                <w:lang w:val="ca-ES"/>
              </w:rPr>
              <w:t>Legitimació</w:t>
            </w:r>
          </w:p>
        </w:tc>
        <w:tc>
          <w:tcPr>
            <w:tcW w:w="6707" w:type="dxa"/>
            <w:shd w:val="clear" w:color="auto" w:fill="FFFFFF" w:themeFill="background1"/>
            <w:hideMark/>
          </w:tcPr>
          <w:p w14:paraId="632962FF" w14:textId="77777777" w:rsidR="00CC1A6E" w:rsidRPr="0034158A" w:rsidRDefault="00CC1A6E" w:rsidP="0034158A">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ca-ES"/>
              </w:rPr>
            </w:pPr>
            <w:r w:rsidRPr="0034158A">
              <w:rPr>
                <w:rFonts w:ascii="Arial" w:hAnsi="Arial" w:cs="Arial"/>
                <w:sz w:val="20"/>
                <w:szCs w:val="20"/>
                <w:lang w:val="ca-ES"/>
              </w:rPr>
              <w:t>Consentiment de l’Interessat</w:t>
            </w:r>
          </w:p>
        </w:tc>
      </w:tr>
      <w:tr w:rsidR="00CC1A6E" w:rsidRPr="0034158A" w14:paraId="72A9F034" w14:textId="77777777" w:rsidTr="00CC1A6E">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18C9D1A6" w14:textId="77777777" w:rsidR="00CC1A6E" w:rsidRPr="0034158A" w:rsidRDefault="00CC1A6E" w:rsidP="0034158A">
            <w:pPr>
              <w:spacing w:line="276" w:lineRule="auto"/>
              <w:jc w:val="both"/>
              <w:rPr>
                <w:rFonts w:ascii="Arial" w:hAnsi="Arial" w:cs="Arial"/>
                <w:sz w:val="20"/>
                <w:szCs w:val="20"/>
                <w:lang w:val="ca-ES"/>
              </w:rPr>
            </w:pPr>
            <w:r w:rsidRPr="0034158A">
              <w:rPr>
                <w:rFonts w:ascii="Arial" w:hAnsi="Arial" w:cs="Arial"/>
                <w:sz w:val="20"/>
                <w:szCs w:val="20"/>
                <w:lang w:val="ca-ES"/>
              </w:rPr>
              <w:t>Destinataris</w:t>
            </w:r>
          </w:p>
        </w:tc>
        <w:tc>
          <w:tcPr>
            <w:tcW w:w="6707" w:type="dxa"/>
            <w:shd w:val="clear" w:color="auto" w:fill="FFFFFF" w:themeFill="background1"/>
            <w:hideMark/>
          </w:tcPr>
          <w:p w14:paraId="117C8FEB" w14:textId="77777777" w:rsidR="00CC1A6E" w:rsidRPr="0034158A" w:rsidRDefault="00CC1A6E" w:rsidP="0034158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ca-ES"/>
              </w:rPr>
            </w:pPr>
            <w:r w:rsidRPr="0034158A">
              <w:rPr>
                <w:rFonts w:ascii="Arial" w:hAnsi="Arial" w:cs="Arial"/>
                <w:sz w:val="20"/>
                <w:szCs w:val="20"/>
                <w:lang w:val="ca-ES"/>
              </w:rPr>
              <w:t>No es cediran dades a tercers.</w:t>
            </w:r>
          </w:p>
        </w:tc>
      </w:tr>
      <w:tr w:rsidR="00CC1A6E" w:rsidRPr="0034158A" w14:paraId="5B1C2306" w14:textId="77777777" w:rsidTr="00CC1A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7C70DFD1" w14:textId="77777777" w:rsidR="00CC1A6E" w:rsidRPr="0034158A" w:rsidRDefault="00CC1A6E" w:rsidP="0034158A">
            <w:pPr>
              <w:spacing w:line="276" w:lineRule="auto"/>
              <w:jc w:val="both"/>
              <w:rPr>
                <w:rFonts w:ascii="Arial" w:hAnsi="Arial" w:cs="Arial"/>
                <w:sz w:val="20"/>
                <w:szCs w:val="20"/>
                <w:lang w:val="ca-ES"/>
              </w:rPr>
            </w:pPr>
            <w:r w:rsidRPr="0034158A">
              <w:rPr>
                <w:rFonts w:ascii="Arial" w:hAnsi="Arial" w:cs="Arial"/>
                <w:sz w:val="20"/>
                <w:szCs w:val="20"/>
                <w:lang w:val="ca-ES"/>
              </w:rPr>
              <w:t>Drets</w:t>
            </w:r>
          </w:p>
        </w:tc>
        <w:tc>
          <w:tcPr>
            <w:tcW w:w="6707" w:type="dxa"/>
            <w:shd w:val="clear" w:color="auto" w:fill="FFFFFF" w:themeFill="background1"/>
            <w:hideMark/>
          </w:tcPr>
          <w:p w14:paraId="38AE231A" w14:textId="77777777" w:rsidR="00E87DE4" w:rsidRPr="0034158A" w:rsidRDefault="00E87DE4" w:rsidP="0034158A">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ca-ES"/>
              </w:rPr>
            </w:pPr>
            <w:r w:rsidRPr="0034158A">
              <w:rPr>
                <w:rFonts w:ascii="Arial" w:hAnsi="Arial" w:cs="Arial"/>
                <w:sz w:val="20"/>
                <w:szCs w:val="20"/>
                <w:lang w:val="ca-ES"/>
              </w:rPr>
              <w:t xml:space="preserve">Els participants podran exercir en tot moment, en els termes establerts en la legislació vigent, els seus drets d’accés, rectificació, supressió de dades, limitació del tractament o oposició, així com sol·licitar la portabilitat de les seves dades, dirigint-se per escrit a l’adreça Avinguda Reina Maria Cristina s/n 08004 de Barcelona, o a l’adreça electrònica lopd@firabarcelona.com, indicant clarament el dret que es vol exercir, acompanyat del document nacional d’identitat o document </w:t>
            </w:r>
            <w:proofErr w:type="spellStart"/>
            <w:r w:rsidRPr="0034158A">
              <w:rPr>
                <w:rFonts w:ascii="Arial" w:hAnsi="Arial" w:cs="Arial"/>
                <w:sz w:val="20"/>
                <w:szCs w:val="20"/>
                <w:lang w:val="ca-ES"/>
              </w:rPr>
              <w:t>identificatiu</w:t>
            </w:r>
            <w:proofErr w:type="spellEnd"/>
            <w:r w:rsidRPr="0034158A">
              <w:rPr>
                <w:rFonts w:ascii="Arial" w:hAnsi="Arial" w:cs="Arial"/>
                <w:sz w:val="20"/>
                <w:szCs w:val="20"/>
                <w:lang w:val="ca-ES"/>
              </w:rPr>
              <w:t xml:space="preserve"> similar que acrediti la identitat corresponent.</w:t>
            </w:r>
          </w:p>
          <w:p w14:paraId="76B6BA75" w14:textId="5D1F2656" w:rsidR="00CC1A6E" w:rsidRPr="0034158A" w:rsidRDefault="00CC1A6E" w:rsidP="0034158A">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ca-ES"/>
              </w:rPr>
            </w:pPr>
          </w:p>
        </w:tc>
      </w:tr>
      <w:tr w:rsidR="00CC1A6E" w:rsidRPr="0034158A" w14:paraId="5C69C36C" w14:textId="77777777" w:rsidTr="00CC1A6E">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hideMark/>
          </w:tcPr>
          <w:p w14:paraId="61787538" w14:textId="77777777" w:rsidR="00CC1A6E" w:rsidRPr="0034158A" w:rsidRDefault="00CC1A6E" w:rsidP="0034158A">
            <w:pPr>
              <w:spacing w:line="276" w:lineRule="auto"/>
              <w:jc w:val="both"/>
              <w:rPr>
                <w:rFonts w:ascii="Arial" w:hAnsi="Arial" w:cs="Arial"/>
                <w:sz w:val="20"/>
                <w:szCs w:val="20"/>
                <w:lang w:val="ca-ES"/>
              </w:rPr>
            </w:pPr>
            <w:r w:rsidRPr="0034158A">
              <w:rPr>
                <w:rFonts w:ascii="Arial" w:hAnsi="Arial" w:cs="Arial"/>
                <w:sz w:val="20"/>
                <w:szCs w:val="20"/>
                <w:lang w:val="ca-ES"/>
              </w:rPr>
              <w:lastRenderedPageBreak/>
              <w:t>Informació addicional</w:t>
            </w:r>
          </w:p>
        </w:tc>
        <w:tc>
          <w:tcPr>
            <w:tcW w:w="6707" w:type="dxa"/>
            <w:shd w:val="clear" w:color="auto" w:fill="FFFFFF" w:themeFill="background1"/>
            <w:hideMark/>
          </w:tcPr>
          <w:p w14:paraId="6535CF97" w14:textId="3FF325FE" w:rsidR="00CC1A6E" w:rsidRPr="0034158A" w:rsidRDefault="00CC1A6E" w:rsidP="0034158A">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ca-ES"/>
              </w:rPr>
            </w:pPr>
            <w:r w:rsidRPr="0034158A">
              <w:rPr>
                <w:rFonts w:ascii="Arial" w:hAnsi="Arial" w:cs="Arial"/>
                <w:sz w:val="20"/>
                <w:szCs w:val="20"/>
                <w:lang w:val="ca-ES"/>
              </w:rPr>
              <w:t xml:space="preserve">Podeu consultar la informació addicional i detallada sobre Protecció de Dades a les Bases del Repte urbà de referencia publicades a </w:t>
            </w:r>
            <w:r w:rsidRPr="0034158A">
              <w:rPr>
                <w:rFonts w:ascii="Arial" w:hAnsi="Arial" w:cs="Arial"/>
                <w:bCs/>
                <w:sz w:val="20"/>
                <w:szCs w:val="20"/>
                <w:lang w:val="ca-ES"/>
              </w:rPr>
              <w:t>https://www.tomorrowmobility.com</w:t>
            </w:r>
            <w:r w:rsidRPr="0034158A">
              <w:rPr>
                <w:rFonts w:ascii="Arial" w:hAnsi="Arial" w:cs="Arial"/>
                <w:sz w:val="20"/>
                <w:szCs w:val="20"/>
                <w:lang w:val="ca-ES"/>
              </w:rPr>
              <w:t xml:space="preserve">                                      </w:t>
            </w:r>
          </w:p>
        </w:tc>
      </w:tr>
    </w:tbl>
    <w:p w14:paraId="607AF1D4" w14:textId="77777777" w:rsidR="00CC1A6E" w:rsidRPr="0034158A" w:rsidRDefault="00CC1A6E" w:rsidP="0034158A">
      <w:pPr>
        <w:pStyle w:val="NormalWeb"/>
        <w:spacing w:after="0" w:line="276" w:lineRule="auto"/>
        <w:jc w:val="both"/>
        <w:rPr>
          <w:rFonts w:ascii="Arial" w:hAnsi="Arial" w:cs="Arial"/>
          <w:color w:val="000000"/>
          <w:sz w:val="20"/>
          <w:szCs w:val="20"/>
        </w:rPr>
      </w:pPr>
    </w:p>
    <w:p w14:paraId="679C4BEC" w14:textId="64475565" w:rsidR="00CC1A6E" w:rsidRDefault="00CC1A6E" w:rsidP="0034158A">
      <w:pPr>
        <w:pStyle w:val="NormalWeb"/>
        <w:spacing w:after="0" w:line="276" w:lineRule="auto"/>
        <w:jc w:val="both"/>
        <w:rPr>
          <w:rFonts w:ascii="Arial" w:hAnsi="Arial" w:cs="Arial"/>
          <w:color w:val="000000"/>
          <w:sz w:val="20"/>
          <w:szCs w:val="20"/>
        </w:rPr>
      </w:pPr>
    </w:p>
    <w:p w14:paraId="73092711" w14:textId="41976BE8" w:rsidR="00CD3819" w:rsidRPr="0034158A" w:rsidRDefault="00CD3819" w:rsidP="0034158A">
      <w:pPr>
        <w:pStyle w:val="NormalWeb"/>
        <w:spacing w:after="0" w:line="276" w:lineRule="auto"/>
        <w:jc w:val="both"/>
        <w:rPr>
          <w:rFonts w:ascii="Arial" w:hAnsi="Arial" w:cs="Arial"/>
          <w:b/>
          <w:bCs/>
          <w:sz w:val="20"/>
          <w:szCs w:val="20"/>
          <w:lang w:val="ca-ES"/>
        </w:rPr>
      </w:pPr>
      <w:r w:rsidRPr="0034158A">
        <w:rPr>
          <w:rFonts w:ascii="Arial" w:hAnsi="Arial" w:cs="Arial"/>
          <w:b/>
          <w:bCs/>
          <w:sz w:val="20"/>
          <w:szCs w:val="20"/>
          <w:lang w:val="ca-ES"/>
        </w:rPr>
        <w:t>1</w:t>
      </w:r>
      <w:r w:rsidR="00487890">
        <w:rPr>
          <w:rFonts w:ascii="Arial" w:hAnsi="Arial" w:cs="Arial"/>
          <w:b/>
          <w:bCs/>
          <w:sz w:val="20"/>
          <w:szCs w:val="20"/>
          <w:lang w:val="ca-ES"/>
        </w:rPr>
        <w:t>5</w:t>
      </w:r>
      <w:r w:rsidRPr="0034158A">
        <w:rPr>
          <w:rFonts w:ascii="Arial" w:hAnsi="Arial" w:cs="Arial"/>
          <w:b/>
          <w:bCs/>
          <w:sz w:val="20"/>
          <w:szCs w:val="20"/>
          <w:lang w:val="ca-ES"/>
        </w:rPr>
        <w:t xml:space="preserve">. NUL·LITAT DE CLÀUSULES I CONSULTA I RESOLUCIÓ DE DUBTES </w:t>
      </w:r>
    </w:p>
    <w:p w14:paraId="48D90C45" w14:textId="77777777" w:rsidR="00CD3819" w:rsidRPr="0034158A" w:rsidRDefault="00CD3819" w:rsidP="0034158A">
      <w:pPr>
        <w:pStyle w:val="NormalWeb"/>
        <w:spacing w:after="0" w:line="276" w:lineRule="auto"/>
        <w:jc w:val="both"/>
        <w:rPr>
          <w:rFonts w:ascii="Arial" w:hAnsi="Arial" w:cs="Arial"/>
          <w:sz w:val="20"/>
          <w:szCs w:val="20"/>
          <w:lang w:val="ca-ES"/>
        </w:rPr>
      </w:pPr>
    </w:p>
    <w:p w14:paraId="02E1574D" w14:textId="77777777" w:rsidR="00CD3819" w:rsidRPr="0034158A" w:rsidRDefault="00CD3819" w:rsidP="0034158A">
      <w:pPr>
        <w:pStyle w:val="NormalWeb"/>
        <w:spacing w:after="0" w:line="276" w:lineRule="auto"/>
        <w:jc w:val="both"/>
        <w:rPr>
          <w:rFonts w:ascii="Arial" w:hAnsi="Arial" w:cs="Arial"/>
          <w:sz w:val="20"/>
          <w:szCs w:val="20"/>
          <w:lang w:val="ca-ES"/>
        </w:rPr>
      </w:pPr>
      <w:r w:rsidRPr="0034158A">
        <w:rPr>
          <w:rFonts w:ascii="Arial" w:hAnsi="Arial" w:cs="Arial"/>
          <w:sz w:val="20"/>
          <w:szCs w:val="20"/>
          <w:lang w:val="ca-ES"/>
        </w:rPr>
        <w:t xml:space="preserve">Si qualsevol apartat d’aquestes bases es declara, totalment o parcialment, nul o ineficaç, aquesta nul·litat o ineficàcia afectarà únicament la disposició o part de disposició que sigui nul·la o ineficaç, i subsistiran en tot la resta de bases. Aquesta disposició o la part seva que es vegi afectada es considerarà no inclosa, llevat que, en cas de resultar essencial per a aquestes bases, les hauria d’afectar de manera integral. D’aquesta manera, qualsevol situació no resolta en aquestes bases es plantejarà directament amb Fira de Barcelona, com a organitzador d’aquest repte, que dictarà la solució a la incidència plantejada, que en tot moment serà vinculant sobre les bases establertes i es comunicarà per escrit al participant afectat. </w:t>
      </w:r>
    </w:p>
    <w:p w14:paraId="2455241F" w14:textId="5179BF2A" w:rsidR="00CD3819" w:rsidRPr="0034158A" w:rsidRDefault="00CD3819" w:rsidP="0034158A">
      <w:pPr>
        <w:pStyle w:val="NormalWeb"/>
        <w:spacing w:after="0" w:line="276" w:lineRule="auto"/>
        <w:jc w:val="both"/>
        <w:rPr>
          <w:rFonts w:ascii="Arial" w:hAnsi="Arial" w:cs="Arial"/>
          <w:sz w:val="20"/>
          <w:szCs w:val="20"/>
          <w:lang w:val="ca-ES"/>
        </w:rPr>
      </w:pPr>
      <w:r w:rsidRPr="0034158A">
        <w:rPr>
          <w:rFonts w:ascii="Arial" w:hAnsi="Arial" w:cs="Arial"/>
          <w:sz w:val="20"/>
          <w:szCs w:val="20"/>
          <w:lang w:val="ca-ES"/>
        </w:rPr>
        <w:t xml:space="preserve">Per fer consultes o resoldre qualsevol dubte relacionat amb l’objectiu de la convocatòria o amb la presentació de la participació, els interessats podran contactar amb Fira de Barcelona a través de l’adreça electrònica </w:t>
      </w:r>
      <w:hyperlink r:id="rId19" w:history="1">
        <w:r w:rsidRPr="0034158A">
          <w:rPr>
            <w:rStyle w:val="Hyperlink"/>
            <w:rFonts w:ascii="Arial" w:hAnsi="Arial" w:cs="Arial"/>
            <w:sz w:val="20"/>
            <w:szCs w:val="20"/>
            <w:lang w:val="ca-ES"/>
          </w:rPr>
          <w:t>bilm@firabarcelona.com</w:t>
        </w:r>
      </w:hyperlink>
      <w:r w:rsidRPr="0034158A">
        <w:rPr>
          <w:rFonts w:ascii="Arial" w:hAnsi="Arial" w:cs="Arial"/>
          <w:sz w:val="20"/>
          <w:szCs w:val="20"/>
          <w:lang w:val="ca-ES"/>
        </w:rPr>
        <w:t>.</w:t>
      </w:r>
    </w:p>
    <w:p w14:paraId="3544F90B" w14:textId="77777777" w:rsidR="00CD3819" w:rsidRPr="0034158A" w:rsidRDefault="00CD3819" w:rsidP="0034158A">
      <w:pPr>
        <w:pStyle w:val="NormalWeb"/>
        <w:spacing w:after="0" w:line="276" w:lineRule="auto"/>
        <w:jc w:val="both"/>
        <w:rPr>
          <w:rFonts w:ascii="Arial" w:hAnsi="Arial" w:cs="Arial"/>
          <w:color w:val="000000"/>
          <w:sz w:val="20"/>
          <w:szCs w:val="20"/>
        </w:rPr>
      </w:pPr>
    </w:p>
    <w:p w14:paraId="433CF5BC" w14:textId="516B5EC1" w:rsidR="003625E6" w:rsidRPr="0034158A" w:rsidRDefault="003625E6" w:rsidP="0034158A">
      <w:pPr>
        <w:spacing w:line="276" w:lineRule="auto"/>
        <w:jc w:val="both"/>
        <w:rPr>
          <w:rFonts w:ascii="Arial" w:hAnsi="Arial" w:cs="Arial"/>
          <w:b/>
          <w:bCs/>
          <w:sz w:val="20"/>
          <w:szCs w:val="20"/>
        </w:rPr>
      </w:pPr>
      <w:r w:rsidRPr="0034158A">
        <w:rPr>
          <w:rFonts w:ascii="Arial" w:hAnsi="Arial" w:cs="Arial"/>
          <w:b/>
          <w:bCs/>
          <w:sz w:val="20"/>
          <w:szCs w:val="20"/>
        </w:rPr>
        <w:t>1</w:t>
      </w:r>
      <w:r w:rsidR="00487890">
        <w:rPr>
          <w:rFonts w:ascii="Arial" w:hAnsi="Arial" w:cs="Arial"/>
          <w:b/>
          <w:bCs/>
          <w:sz w:val="20"/>
          <w:szCs w:val="20"/>
        </w:rPr>
        <w:t>6</w:t>
      </w:r>
      <w:r w:rsidRPr="0034158A">
        <w:rPr>
          <w:rFonts w:ascii="Arial" w:hAnsi="Arial" w:cs="Arial"/>
          <w:b/>
          <w:bCs/>
          <w:sz w:val="20"/>
          <w:szCs w:val="20"/>
        </w:rPr>
        <w:t>. LLEI APLICABLE I JURISDICCIÓ</w:t>
      </w:r>
    </w:p>
    <w:p w14:paraId="50147104" w14:textId="77777777" w:rsidR="003625E6" w:rsidRPr="0034158A" w:rsidRDefault="003625E6" w:rsidP="0034158A">
      <w:pPr>
        <w:spacing w:line="276" w:lineRule="auto"/>
        <w:jc w:val="both"/>
        <w:rPr>
          <w:rFonts w:ascii="Arial" w:hAnsi="Arial" w:cs="Arial"/>
          <w:sz w:val="20"/>
          <w:szCs w:val="20"/>
          <w:lang w:val="ca-ES"/>
        </w:rPr>
      </w:pPr>
      <w:r w:rsidRPr="0034158A">
        <w:rPr>
          <w:rFonts w:ascii="Arial" w:hAnsi="Arial" w:cs="Arial"/>
          <w:sz w:val="20"/>
          <w:szCs w:val="20"/>
          <w:lang w:val="ca-ES"/>
        </w:rPr>
        <w:t xml:space="preserve">La llei aplicable a aquesta convocatòria és la llei espanyola. </w:t>
      </w:r>
    </w:p>
    <w:p w14:paraId="41BBFE7F" w14:textId="613B9069" w:rsidR="007D29D7" w:rsidRPr="0034158A" w:rsidRDefault="003625E6" w:rsidP="0034158A">
      <w:pPr>
        <w:spacing w:line="276" w:lineRule="auto"/>
        <w:jc w:val="both"/>
        <w:rPr>
          <w:rFonts w:ascii="Arial" w:hAnsi="Arial" w:cs="Arial"/>
          <w:sz w:val="20"/>
          <w:szCs w:val="20"/>
          <w:lang w:val="ca-ES"/>
        </w:rPr>
      </w:pPr>
      <w:r w:rsidRPr="0034158A">
        <w:rPr>
          <w:rFonts w:ascii="Arial" w:hAnsi="Arial" w:cs="Arial"/>
          <w:sz w:val="20"/>
          <w:szCs w:val="20"/>
          <w:lang w:val="ca-ES"/>
        </w:rPr>
        <w:t>En presentar una proposta, els participants accepten de manera irrevocable la jurisdicció dels jutjats de Barcelona per a qualsevol disputa o litigi que pugui sorgir en relació amb aquestes bases.</w:t>
      </w:r>
    </w:p>
    <w:p w14:paraId="569C2302" w14:textId="00B63CA9" w:rsidR="00CD3819" w:rsidRPr="0034158A" w:rsidRDefault="00CD3819" w:rsidP="0034158A">
      <w:pPr>
        <w:spacing w:line="276" w:lineRule="auto"/>
        <w:jc w:val="both"/>
        <w:rPr>
          <w:rFonts w:ascii="Arial" w:hAnsi="Arial" w:cs="Arial"/>
          <w:b/>
          <w:bCs/>
          <w:sz w:val="20"/>
          <w:szCs w:val="20"/>
        </w:rPr>
      </w:pPr>
      <w:r w:rsidRPr="0034158A">
        <w:rPr>
          <w:rFonts w:ascii="Arial" w:hAnsi="Arial" w:cs="Arial"/>
          <w:b/>
          <w:bCs/>
          <w:sz w:val="20"/>
          <w:szCs w:val="20"/>
        </w:rPr>
        <w:t>1</w:t>
      </w:r>
      <w:r w:rsidR="00487890">
        <w:rPr>
          <w:rFonts w:ascii="Arial" w:hAnsi="Arial" w:cs="Arial"/>
          <w:b/>
          <w:bCs/>
          <w:sz w:val="20"/>
          <w:szCs w:val="20"/>
        </w:rPr>
        <w:t>7</w:t>
      </w:r>
      <w:r w:rsidRPr="0034158A">
        <w:rPr>
          <w:rFonts w:ascii="Arial" w:hAnsi="Arial" w:cs="Arial"/>
          <w:b/>
          <w:bCs/>
          <w:sz w:val="20"/>
          <w:szCs w:val="20"/>
        </w:rPr>
        <w:t xml:space="preserve">. IDIOMA DE LES PRESENTS BASES </w:t>
      </w:r>
    </w:p>
    <w:p w14:paraId="4150D594" w14:textId="00721739" w:rsidR="00CD3819" w:rsidRPr="0034158A" w:rsidRDefault="00CD3819" w:rsidP="0034158A">
      <w:pPr>
        <w:spacing w:line="276" w:lineRule="auto"/>
        <w:jc w:val="both"/>
        <w:rPr>
          <w:rFonts w:ascii="Arial" w:hAnsi="Arial" w:cs="Arial"/>
          <w:b/>
          <w:bCs/>
          <w:sz w:val="20"/>
          <w:szCs w:val="20"/>
          <w:lang w:val="ca-ES"/>
        </w:rPr>
      </w:pPr>
      <w:r w:rsidRPr="0034158A">
        <w:rPr>
          <w:rFonts w:ascii="Arial" w:hAnsi="Arial" w:cs="Arial"/>
          <w:sz w:val="20"/>
          <w:szCs w:val="20"/>
          <w:lang w:val="ca-ES"/>
        </w:rPr>
        <w:t>Les presents Bases podran consultar-se en tres idiomes, espanyol, català i anglès, si bé la versió e</w:t>
      </w:r>
      <w:r w:rsidR="00C65A28">
        <w:rPr>
          <w:rFonts w:ascii="Arial" w:hAnsi="Arial" w:cs="Arial"/>
          <w:sz w:val="20"/>
          <w:szCs w:val="20"/>
          <w:lang w:val="ca-ES"/>
        </w:rPr>
        <w:t>n</w:t>
      </w:r>
      <w:r w:rsidRPr="0034158A">
        <w:rPr>
          <w:rFonts w:ascii="Arial" w:hAnsi="Arial" w:cs="Arial"/>
          <w:sz w:val="20"/>
          <w:szCs w:val="20"/>
          <w:lang w:val="ca-ES"/>
        </w:rPr>
        <w:t xml:space="preserve"> català prevaldrà sobre les altres davant de qualsevol controvèrsia.</w:t>
      </w:r>
    </w:p>
    <w:sectPr w:rsidR="00CD3819" w:rsidRPr="0034158A">
      <w:headerReference w:type="default" r:id="rId20"/>
      <w:footerReference w:type="defaul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91CCA" w14:textId="77777777" w:rsidR="008851AA" w:rsidRDefault="008851AA" w:rsidP="001D257E">
      <w:pPr>
        <w:spacing w:after="0" w:line="240" w:lineRule="auto"/>
      </w:pPr>
      <w:r>
        <w:separator/>
      </w:r>
    </w:p>
  </w:endnote>
  <w:endnote w:type="continuationSeparator" w:id="0">
    <w:p w14:paraId="473A9DA3" w14:textId="77777777" w:rsidR="008851AA" w:rsidRDefault="008851AA" w:rsidP="001D257E">
      <w:pPr>
        <w:spacing w:after="0" w:line="240" w:lineRule="auto"/>
      </w:pPr>
      <w:r>
        <w:continuationSeparator/>
      </w:r>
    </w:p>
  </w:endnote>
  <w:endnote w:type="continuationNotice" w:id="1">
    <w:p w14:paraId="550F4665" w14:textId="77777777" w:rsidR="008851AA" w:rsidRDefault="008851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8515153"/>
      <w:docPartObj>
        <w:docPartGallery w:val="Page Numbers (Bottom of Page)"/>
        <w:docPartUnique/>
      </w:docPartObj>
    </w:sdtPr>
    <w:sdtContent>
      <w:p w14:paraId="2CB19F84" w14:textId="1C6910EC" w:rsidR="00064B79" w:rsidRDefault="00064B79">
        <w:pPr>
          <w:pStyle w:val="Footer"/>
        </w:pPr>
        <w:r>
          <w:fldChar w:fldCharType="begin"/>
        </w:r>
        <w:r>
          <w:instrText>PAGE   \* MERGEFORMAT</w:instrText>
        </w:r>
        <w:r>
          <w:fldChar w:fldCharType="separate"/>
        </w:r>
        <w:r w:rsidR="007644E4">
          <w:rPr>
            <w:noProof/>
          </w:rPr>
          <w:t>1</w:t>
        </w:r>
        <w:r>
          <w:fldChar w:fldCharType="end"/>
        </w:r>
      </w:p>
    </w:sdtContent>
  </w:sdt>
  <w:p w14:paraId="0C31E401" w14:textId="77777777" w:rsidR="00064B79" w:rsidRDefault="00064B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28050" w14:textId="77777777" w:rsidR="008851AA" w:rsidRDefault="008851AA" w:rsidP="001D257E">
      <w:pPr>
        <w:spacing w:after="0" w:line="240" w:lineRule="auto"/>
      </w:pPr>
      <w:r>
        <w:separator/>
      </w:r>
    </w:p>
  </w:footnote>
  <w:footnote w:type="continuationSeparator" w:id="0">
    <w:p w14:paraId="504E6A1D" w14:textId="77777777" w:rsidR="008851AA" w:rsidRDefault="008851AA" w:rsidP="001D257E">
      <w:pPr>
        <w:spacing w:after="0" w:line="240" w:lineRule="auto"/>
      </w:pPr>
      <w:r>
        <w:continuationSeparator/>
      </w:r>
    </w:p>
  </w:footnote>
  <w:footnote w:type="continuationNotice" w:id="1">
    <w:p w14:paraId="072086F6" w14:textId="77777777" w:rsidR="008851AA" w:rsidRDefault="008851AA">
      <w:pPr>
        <w:spacing w:after="0" w:line="240" w:lineRule="auto"/>
      </w:pPr>
    </w:p>
  </w:footnote>
  <w:footnote w:id="2">
    <w:p w14:paraId="37964155" w14:textId="5190E680" w:rsidR="00064B79" w:rsidRPr="001D257E" w:rsidRDefault="00064B79" w:rsidP="001D257E">
      <w:pPr>
        <w:pStyle w:val="NormalWeb"/>
        <w:shd w:val="clear" w:color="auto" w:fill="FFFFFF"/>
        <w:spacing w:after="0"/>
        <w:jc w:val="both"/>
        <w:textAlignment w:val="baseline"/>
        <w:rPr>
          <w:rFonts w:ascii="Arial" w:hAnsi="Arial" w:cs="Arial"/>
          <w:sz w:val="18"/>
          <w:szCs w:val="18"/>
          <w:lang w:val="ca-ES"/>
        </w:rPr>
      </w:pPr>
      <w:r w:rsidRPr="001D257E">
        <w:rPr>
          <w:rStyle w:val="FootnoteReference"/>
          <w:rFonts w:ascii="Arial" w:hAnsi="Arial" w:cs="Arial"/>
          <w:sz w:val="18"/>
          <w:szCs w:val="18"/>
          <w:lang w:val="ca-ES"/>
        </w:rPr>
        <w:footnoteRef/>
      </w:r>
      <w:r w:rsidRPr="001D257E">
        <w:rPr>
          <w:rFonts w:ascii="Arial" w:hAnsi="Arial" w:cs="Arial"/>
          <w:sz w:val="18"/>
          <w:szCs w:val="18"/>
          <w:lang w:val="ca-ES"/>
        </w:rPr>
        <w:t xml:space="preserve"> El TRL, </w:t>
      </w:r>
      <w:proofErr w:type="spellStart"/>
      <w:r w:rsidRPr="001D257E">
        <w:rPr>
          <w:rFonts w:ascii="Arial" w:hAnsi="Arial" w:cs="Arial"/>
          <w:i/>
          <w:iCs/>
          <w:sz w:val="18"/>
          <w:szCs w:val="18"/>
          <w:lang w:val="ca-ES"/>
        </w:rPr>
        <w:t>technology</w:t>
      </w:r>
      <w:proofErr w:type="spellEnd"/>
      <w:r w:rsidRPr="001D257E">
        <w:rPr>
          <w:rFonts w:ascii="Arial" w:hAnsi="Arial" w:cs="Arial"/>
          <w:i/>
          <w:iCs/>
          <w:sz w:val="18"/>
          <w:szCs w:val="18"/>
          <w:lang w:val="ca-ES"/>
        </w:rPr>
        <w:t xml:space="preserve"> </w:t>
      </w:r>
      <w:proofErr w:type="spellStart"/>
      <w:r w:rsidRPr="001D257E">
        <w:rPr>
          <w:rFonts w:ascii="Arial" w:hAnsi="Arial" w:cs="Arial"/>
          <w:i/>
          <w:iCs/>
          <w:sz w:val="18"/>
          <w:szCs w:val="18"/>
          <w:lang w:val="ca-ES"/>
        </w:rPr>
        <w:t>readiness</w:t>
      </w:r>
      <w:proofErr w:type="spellEnd"/>
      <w:r w:rsidRPr="001D257E">
        <w:rPr>
          <w:rFonts w:ascii="Arial" w:hAnsi="Arial" w:cs="Arial"/>
          <w:i/>
          <w:iCs/>
          <w:sz w:val="18"/>
          <w:szCs w:val="18"/>
          <w:lang w:val="ca-ES"/>
        </w:rPr>
        <w:t xml:space="preserve"> </w:t>
      </w:r>
      <w:proofErr w:type="spellStart"/>
      <w:r w:rsidRPr="001D257E">
        <w:rPr>
          <w:rFonts w:ascii="Arial" w:hAnsi="Arial" w:cs="Arial"/>
          <w:i/>
          <w:iCs/>
          <w:sz w:val="18"/>
          <w:szCs w:val="18"/>
          <w:lang w:val="ca-ES"/>
        </w:rPr>
        <w:t>level</w:t>
      </w:r>
      <w:proofErr w:type="spellEnd"/>
      <w:r w:rsidRPr="001D257E">
        <w:rPr>
          <w:rFonts w:ascii="Arial" w:hAnsi="Arial" w:cs="Arial"/>
          <w:sz w:val="18"/>
          <w:szCs w:val="18"/>
          <w:lang w:val="ca-ES"/>
        </w:rPr>
        <w:t xml:space="preserve"> o nivell de maduresa tecnològica del projecte, és un concepte que es fa servir per mesurar l’estat de desenvolupament d’una tecnologia en el sentit ampli (dispositius, materials, components, programari, processos de treball, etcètera). </w:t>
      </w:r>
    </w:p>
    <w:p w14:paraId="028A8501" w14:textId="7782CAE3" w:rsidR="00064B79" w:rsidRPr="004A3E51" w:rsidRDefault="00064B79" w:rsidP="0034158A">
      <w:pPr>
        <w:pStyle w:val="NormalWeb"/>
        <w:shd w:val="clear" w:color="auto" w:fill="FFFFFF"/>
        <w:spacing w:after="300"/>
        <w:textAlignment w:val="baseline"/>
        <w:rPr>
          <w:sz w:val="18"/>
        </w:rPr>
      </w:pPr>
      <w:proofErr w:type="spellStart"/>
      <w:r w:rsidRPr="004A3E51">
        <w:rPr>
          <w:rFonts w:ascii="Arial" w:hAnsi="Arial" w:cs="Arial"/>
          <w:sz w:val="18"/>
          <w:szCs w:val="18"/>
        </w:rPr>
        <w:t>Pots</w:t>
      </w:r>
      <w:proofErr w:type="spellEnd"/>
      <w:r w:rsidRPr="004A3E51">
        <w:rPr>
          <w:rFonts w:ascii="Arial" w:hAnsi="Arial" w:cs="Arial"/>
          <w:sz w:val="18"/>
          <w:szCs w:val="18"/>
        </w:rPr>
        <w:t xml:space="preserve"> </w:t>
      </w:r>
      <w:proofErr w:type="spellStart"/>
      <w:r w:rsidRPr="004A3E51">
        <w:rPr>
          <w:rFonts w:ascii="Arial" w:hAnsi="Arial" w:cs="Arial"/>
          <w:sz w:val="18"/>
          <w:szCs w:val="18"/>
        </w:rPr>
        <w:t>trobar</w:t>
      </w:r>
      <w:proofErr w:type="spellEnd"/>
      <w:r w:rsidRPr="004A3E51">
        <w:rPr>
          <w:rFonts w:ascii="Arial" w:hAnsi="Arial" w:cs="Arial"/>
          <w:sz w:val="18"/>
          <w:szCs w:val="18"/>
        </w:rPr>
        <w:t xml:space="preserve"> </w:t>
      </w:r>
      <w:proofErr w:type="spellStart"/>
      <w:r w:rsidRPr="004A3E51">
        <w:rPr>
          <w:rFonts w:ascii="Arial" w:hAnsi="Arial" w:cs="Arial"/>
          <w:sz w:val="18"/>
          <w:szCs w:val="18"/>
        </w:rPr>
        <w:t>més</w:t>
      </w:r>
      <w:proofErr w:type="spellEnd"/>
      <w:r w:rsidRPr="004A3E51">
        <w:rPr>
          <w:rFonts w:ascii="Arial" w:hAnsi="Arial" w:cs="Arial"/>
          <w:sz w:val="18"/>
          <w:szCs w:val="18"/>
        </w:rPr>
        <w:t xml:space="preserve"> </w:t>
      </w:r>
      <w:proofErr w:type="spellStart"/>
      <w:r w:rsidRPr="004A3E51">
        <w:rPr>
          <w:rFonts w:ascii="Arial" w:hAnsi="Arial" w:cs="Arial"/>
          <w:sz w:val="18"/>
          <w:szCs w:val="18"/>
        </w:rPr>
        <w:t>informació</w:t>
      </w:r>
      <w:proofErr w:type="spellEnd"/>
      <w:r w:rsidRPr="004A3E51">
        <w:rPr>
          <w:rFonts w:ascii="Arial" w:hAnsi="Arial" w:cs="Arial"/>
          <w:sz w:val="18"/>
          <w:szCs w:val="18"/>
        </w:rPr>
        <w:t xml:space="preserve"> sobre TRL a: </w:t>
      </w:r>
      <w:hyperlink r:id="rId1" w:history="1">
        <w:r w:rsidRPr="004A3E51">
          <w:rPr>
            <w:rFonts w:ascii="Arial" w:hAnsi="Arial" w:cs="Arial"/>
            <w:sz w:val="18"/>
            <w:szCs w:val="18"/>
          </w:rPr>
          <w:t>https://ec.europa.eu/research/participants/data/ref/h2020/wp/2014_2015/annexes/h2020-wp1415-annex-g-trl_en.pdf</w:t>
        </w:r>
      </w:hyperlink>
      <w:r w:rsidRPr="004A3E51">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1BA0" w14:textId="79DAA2AD" w:rsidR="00064B79" w:rsidRPr="008228C6" w:rsidRDefault="008439BF" w:rsidP="00A10B26">
    <w:pPr>
      <w:pStyle w:val="Header"/>
      <w:tabs>
        <w:tab w:val="clear" w:pos="4252"/>
        <w:tab w:val="center" w:pos="2977"/>
        <w:tab w:val="left" w:pos="5775"/>
      </w:tabs>
      <w:rPr>
        <w:rFonts w:ascii="Arial" w:hAnsi="Arial" w:cs="Arial"/>
        <w:i/>
        <w:sz w:val="16"/>
        <w:szCs w:val="16"/>
      </w:rPr>
    </w:pPr>
    <w:r w:rsidRPr="00A10B26">
      <w:rPr>
        <w:rFonts w:ascii="Arial" w:hAnsi="Arial" w:cs="Arial"/>
        <w:i/>
        <w:noProof/>
        <w:sz w:val="16"/>
        <w:szCs w:val="16"/>
        <w:lang w:val="ca-ES"/>
      </w:rPr>
      <w:drawing>
        <wp:anchor distT="0" distB="0" distL="114300" distR="114300" simplePos="0" relativeHeight="251658242" behindDoc="0" locked="0" layoutInCell="1" allowOverlap="1" wp14:anchorId="010FCEBD" wp14:editId="1B503927">
          <wp:simplePos x="0" y="0"/>
          <wp:positionH relativeFrom="column">
            <wp:posOffset>2969260</wp:posOffset>
          </wp:positionH>
          <wp:positionV relativeFrom="paragraph">
            <wp:posOffset>137795</wp:posOffset>
          </wp:positionV>
          <wp:extent cx="992505" cy="321945"/>
          <wp:effectExtent l="0" t="0" r="0" b="1905"/>
          <wp:wrapSquare wrapText="bothSides"/>
          <wp:docPr id="23" name="Picture 23" descr="Programas archivos - Bithabitat">
            <a:extLst xmlns:a="http://schemas.openxmlformats.org/drawingml/2006/main">
              <a:ext uri="{FF2B5EF4-FFF2-40B4-BE49-F238E27FC236}">
                <a16:creationId xmlns:a16="http://schemas.microsoft.com/office/drawing/2014/main" id="{A6CB4A86-344A-490C-B546-5729B66C1D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6" descr="Programas archivos - Bithabitat">
                    <a:extLst>
                      <a:ext uri="{FF2B5EF4-FFF2-40B4-BE49-F238E27FC236}">
                        <a16:creationId xmlns:a16="http://schemas.microsoft.com/office/drawing/2014/main" id="{A6CB4A86-344A-490C-B546-5729B66C1D1E}"/>
                      </a:ext>
                    </a:extLst>
                  </pic:cNvPr>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92505" cy="321945"/>
                  </a:xfrm>
                  <a:prstGeom prst="rect">
                    <a:avLst/>
                  </a:prstGeom>
                  <a:noFill/>
                </pic:spPr>
              </pic:pic>
            </a:graphicData>
          </a:graphic>
          <wp14:sizeRelH relativeFrom="page">
            <wp14:pctWidth>0</wp14:pctWidth>
          </wp14:sizeRelH>
          <wp14:sizeRelV relativeFrom="page">
            <wp14:pctHeight>0</wp14:pctHeight>
          </wp14:sizeRelV>
        </wp:anchor>
      </w:drawing>
    </w:r>
    <w:r w:rsidRPr="00B70625">
      <w:rPr>
        <w:rFonts w:ascii="Arial" w:hAnsi="Arial" w:cs="Arial"/>
        <w:b/>
        <w:bCs/>
        <w:noProof/>
        <w:sz w:val="20"/>
        <w:szCs w:val="20"/>
        <w:lang w:val="ca-ES"/>
      </w:rPr>
      <w:drawing>
        <wp:anchor distT="0" distB="0" distL="114300" distR="114300" simplePos="0" relativeHeight="251658240" behindDoc="0" locked="0" layoutInCell="1" allowOverlap="1" wp14:anchorId="06D1EE3A" wp14:editId="168C4527">
          <wp:simplePos x="0" y="0"/>
          <wp:positionH relativeFrom="margin">
            <wp:align>right</wp:align>
          </wp:positionH>
          <wp:positionV relativeFrom="paragraph">
            <wp:posOffset>46355</wp:posOffset>
          </wp:positionV>
          <wp:extent cx="1247140" cy="520065"/>
          <wp:effectExtent l="0" t="0" r="0" b="0"/>
          <wp:wrapSquare wrapText="bothSides"/>
          <wp:docPr id="7" name="Picture 7" descr="Patrocinador gold: Ajuntament de Barcelona - BigDataCongress">
            <a:extLst xmlns:a="http://schemas.openxmlformats.org/drawingml/2006/main">
              <a:ext uri="{FF2B5EF4-FFF2-40B4-BE49-F238E27FC236}">
                <a16:creationId xmlns:a16="http://schemas.microsoft.com/office/drawing/2014/main" id="{2C6E77F0-68ED-4055-AC5B-8D75F3A4DE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4" descr="Patrocinador gold: Ajuntament de Barcelona - BigDataCongress">
                    <a:extLst>
                      <a:ext uri="{FF2B5EF4-FFF2-40B4-BE49-F238E27FC236}">
                        <a16:creationId xmlns:a16="http://schemas.microsoft.com/office/drawing/2014/main" id="{2C6E77F0-68ED-4055-AC5B-8D75F3A4DE06}"/>
                      </a:ext>
                    </a:extLst>
                  </pic:cNvPr>
                  <pic:cNvPicPr>
                    <a:picLocks noChangeAspect="1" noChangeArrowheads="1"/>
                  </pic:cNvPicPr>
                </pic:nvPicPr>
                <pic:blipFill>
                  <a:blip r:embed="rId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47140" cy="520065"/>
                  </a:xfrm>
                  <a:prstGeom prst="rect">
                    <a:avLst/>
                  </a:prstGeom>
                  <a:noFill/>
                </pic:spPr>
              </pic:pic>
            </a:graphicData>
          </a:graphic>
          <wp14:sizeRelH relativeFrom="page">
            <wp14:pctWidth>0</wp14:pctWidth>
          </wp14:sizeRelH>
          <wp14:sizeRelV relativeFrom="page">
            <wp14:pctHeight>0</wp14:pctHeight>
          </wp14:sizeRelV>
        </wp:anchor>
      </w:drawing>
    </w:r>
    <w:r>
      <w:rPr>
        <w:noProof/>
        <w:lang w:val="ca-ES" w:eastAsia="ca-ES"/>
      </w:rPr>
      <w:drawing>
        <wp:anchor distT="0" distB="0" distL="114300" distR="114300" simplePos="0" relativeHeight="251658241" behindDoc="0" locked="0" layoutInCell="1" allowOverlap="1" wp14:anchorId="4F71AEDF" wp14:editId="6EAD2301">
          <wp:simplePos x="0" y="0"/>
          <wp:positionH relativeFrom="column">
            <wp:posOffset>1845945</wp:posOffset>
          </wp:positionH>
          <wp:positionV relativeFrom="paragraph">
            <wp:posOffset>92075</wp:posOffset>
          </wp:positionV>
          <wp:extent cx="933450" cy="392430"/>
          <wp:effectExtent l="0" t="0" r="0" b="7620"/>
          <wp:wrapSquare wrapText="bothSides"/>
          <wp:docPr id="5" name="Picture 5" descr="Descripción: Descripción: cid:image002.png@01CFD1E3.3699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9b83b88-e059-40d7-a2cc-3c66ed72283b" descr="Descripción: Descripción: cid:image002.png@01CFD1E3.36992020"/>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3450" cy="39243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31" w:name="_Hlk125019844"/>
    <w:bookmarkStart w:id="32" w:name="_Hlk125019845"/>
    <w:bookmarkStart w:id="33" w:name="_Hlk125019849"/>
    <w:bookmarkStart w:id="34" w:name="_Hlk125019850"/>
    <w:r w:rsidR="00B70625" w:rsidRPr="00B70625">
      <w:rPr>
        <w:rFonts w:ascii="Arial" w:hAnsi="Arial" w:cs="Arial"/>
        <w:b/>
        <w:bCs/>
        <w:noProof/>
        <w:sz w:val="20"/>
        <w:szCs w:val="20"/>
        <w:lang w:val="ca-ES"/>
      </w:rPr>
      <w:drawing>
        <wp:inline distT="0" distB="0" distL="0" distR="0" wp14:anchorId="6BF729D0" wp14:editId="34F3650D">
          <wp:extent cx="1449977" cy="558302"/>
          <wp:effectExtent l="0" t="0" r="0" b="0"/>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4">
                    <a:extLst>
                      <a:ext uri="{BEBA8EAE-BF5A-486C-A8C5-ECC9F3942E4B}">
                        <a14:imgProps xmlns:a14="http://schemas.microsoft.com/office/drawing/2010/main">
                          <a14:imgLayer r:embed="rId5">
                            <a14:imgEffect>
                              <a14:backgroundRemoval t="6943" b="95861" l="4422" r="96761">
                                <a14:foregroundMark x1="17224" y1="17891" x2="17224" y2="17891"/>
                                <a14:foregroundMark x1="21285" y1="17891" x2="21285" y2="17891"/>
                                <a14:foregroundMark x1="26581" y1="22163" x2="26581" y2="22163"/>
                                <a14:foregroundMark x1="29512" y1="29640" x2="29512" y2="29640"/>
                                <a14:foregroundMark x1="31568" y1="40454" x2="31568" y2="40454"/>
                                <a14:foregroundMark x1="32134" y1="54072" x2="32134" y2="54072"/>
                                <a14:foregroundMark x1="30848" y1="64085" x2="30848" y2="64085"/>
                                <a14:foregroundMark x1="28535" y1="75834" x2="28535" y2="75834"/>
                                <a14:foregroundMark x1="24781" y1="80374" x2="24781" y2="80374"/>
                                <a14:foregroundMark x1="19434" y1="83178" x2="19434" y2="83178"/>
                                <a14:foregroundMark x1="14807" y1="81976" x2="14807" y2="81976"/>
                                <a14:foregroundMark x1="11414" y1="76101" x2="11414" y2="76101"/>
                                <a14:foregroundMark x1="7763" y1="64887" x2="7763" y2="64887"/>
                                <a14:foregroundMark x1="6170" y1="50868" x2="6170" y2="50868"/>
                                <a14:foregroundMark x1="7352" y1="40320" x2="7352" y2="40320"/>
                                <a14:foregroundMark x1="8997" y1="30574" x2="8997" y2="30574"/>
                                <a14:foregroundMark x1="12288" y1="22964" x2="12288" y2="22964"/>
                                <a14:foregroundMark x1="50129" y1="22563" x2="50129" y2="22563"/>
                                <a14:foregroundMark x1="52905" y1="26302" x2="52905" y2="26302"/>
                                <a14:foregroundMark x1="56658" y1="26702" x2="56658" y2="26702"/>
                                <a14:foregroundMark x1="62828" y1="26435" x2="62828" y2="26435"/>
                                <a14:foregroundMark x1="69563" y1="27236" x2="69563" y2="27236"/>
                                <a14:foregroundMark x1="72082" y1="27103" x2="72082" y2="27103"/>
                                <a14:foregroundMark x1="79126" y1="24433" x2="79126" y2="24433"/>
                                <a14:foregroundMark x1="89409" y1="26836" x2="89409" y2="26836"/>
                                <a14:foregroundMark x1="89409" y1="50467" x2="89409" y2="50467"/>
                                <a14:foregroundMark x1="87044" y1="51268" x2="87044" y2="51268"/>
                                <a14:foregroundMark x1="77172" y1="54473" x2="77172" y2="54473"/>
                                <a14:foregroundMark x1="71979" y1="54339" x2="71979" y2="54339"/>
                                <a14:foregroundMark x1="65501" y1="51535" x2="65501" y2="51535"/>
                                <a14:foregroundMark x1="60257" y1="51535" x2="60257" y2="51535"/>
                                <a14:foregroundMark x1="53265" y1="51936" x2="53265" y2="51936"/>
                                <a14:foregroundMark x1="46375" y1="51936" x2="46375" y2="51936"/>
                                <a14:foregroundMark x1="39743" y1="51001" x2="39743" y2="51001"/>
                                <a14:foregroundMark x1="39383" y1="69826" x2="39383" y2="69826"/>
                                <a14:foregroundMark x1="51260" y1="72230" x2="51260" y2="72230"/>
                                <a14:foregroundMark x1="55476" y1="76101" x2="55476" y2="76101"/>
                                <a14:foregroundMark x1="62416" y1="74900" x2="62416" y2="74900"/>
                                <a14:foregroundMark x1="62416" y1="68358" x2="62416" y2="68358"/>
                                <a14:foregroundMark x1="64627" y1="70227" x2="64627" y2="70227"/>
                                <a14:foregroundMark x1="67044" y1="75434" x2="67044" y2="75434"/>
                                <a14:foregroundMark x1="67044" y1="68758" x2="67044" y2="68758"/>
                                <a14:foregroundMark x1="69717" y1="72630" x2="69717" y2="72630"/>
                                <a14:foregroundMark x1="75064" y1="85447" x2="75064" y2="85447"/>
                                <a14:backgroundMark x1="8380" y1="12150" x2="8380" y2="12150"/>
                                <a14:backgroundMark x1="19280" y1="42323" x2="19280" y2="42323"/>
                                <a14:backgroundMark x1="34396" y1="16021" x2="34396" y2="16021"/>
                                <a14:backgroundMark x1="53573" y1="12016" x2="53573" y2="12016"/>
                                <a14:backgroundMark x1="59383" y1="26435" x2="59383" y2="26435"/>
                                <a14:backgroundMark x1="58920" y1="38718" x2="58920" y2="38718"/>
                                <a14:backgroundMark x1="58509" y1="52470" x2="58509" y2="52470"/>
                                <a14:backgroundMark x1="69974" y1="55808" x2="69974" y2="55808"/>
                                <a14:backgroundMark x1="85090" y1="55941" x2="85090" y2="55941"/>
                                <a14:backgroundMark x1="92442" y1="53271" x2="92442" y2="53271"/>
                                <a14:backgroundMark x1="87095" y1="29640" x2="87095" y2="29640"/>
                                <a14:backgroundMark x1="75270" y1="27637" x2="75270" y2="27637"/>
                                <a14:backgroundMark x1="65090" y1="23231" x2="65090" y2="23231"/>
                                <a14:backgroundMark x1="42468" y1="28438" x2="42468" y2="28438"/>
                                <a14:backgroundMark x1="42314" y1="20294" x2="42314" y2="20294"/>
                                <a14:backgroundMark x1="58458" y1="77170" x2="58458" y2="77170"/>
                                <a14:backgroundMark x1="52031" y1="80107" x2="52031" y2="80107"/>
                                <a14:backgroundMark x1="48483" y1="29907" x2="48483" y2="29907"/>
                                <a14:backgroundMark x1="86787" y1="80107" x2="86787" y2="80107"/>
                                <a14:backgroundMark x1="33676" y1="86248" x2="33676" y2="86248"/>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460999" cy="562546"/>
                  </a:xfrm>
                  <a:prstGeom prst="rect">
                    <a:avLst/>
                  </a:prstGeom>
                  <a:noFill/>
                  <a:ln>
                    <a:noFill/>
                  </a:ln>
                  <a:effectLst/>
                </pic:spPr>
              </pic:pic>
            </a:graphicData>
          </a:graphic>
        </wp:inline>
      </w:drawing>
    </w:r>
    <w:r w:rsidR="0060574F">
      <w:rPr>
        <w:rFonts w:ascii="Arial" w:hAnsi="Arial" w:cs="Arial"/>
        <w:i/>
        <w:sz w:val="16"/>
        <w:szCs w:val="16"/>
      </w:rPr>
      <w:tab/>
    </w:r>
    <w:r w:rsidR="00A10B26">
      <w:rPr>
        <w:rFonts w:ascii="Arial" w:hAnsi="Arial" w:cs="Arial"/>
        <w:i/>
        <w:sz w:val="16"/>
        <w:szCs w:val="16"/>
      </w:rPr>
      <w:tab/>
    </w:r>
    <w:bookmarkEnd w:id="31"/>
    <w:bookmarkEnd w:id="32"/>
    <w:bookmarkEnd w:id="33"/>
    <w:bookmarkEnd w:id="3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D3658"/>
    <w:multiLevelType w:val="hybridMultilevel"/>
    <w:tmpl w:val="F436863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43E744E"/>
    <w:multiLevelType w:val="hybridMultilevel"/>
    <w:tmpl w:val="1F684E4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BEE5D7E"/>
    <w:multiLevelType w:val="hybridMultilevel"/>
    <w:tmpl w:val="DB9ED80E"/>
    <w:lvl w:ilvl="0" w:tplc="04030001">
      <w:start w:val="1"/>
      <w:numFmt w:val="bullet"/>
      <w:lvlText w:val=""/>
      <w:lvlJc w:val="left"/>
      <w:pPr>
        <w:ind w:left="884" w:hanging="360"/>
      </w:pPr>
      <w:rPr>
        <w:rFonts w:ascii="Symbol" w:hAnsi="Symbol" w:hint="default"/>
      </w:rPr>
    </w:lvl>
    <w:lvl w:ilvl="1" w:tplc="04030003" w:tentative="1">
      <w:start w:val="1"/>
      <w:numFmt w:val="bullet"/>
      <w:lvlText w:val="o"/>
      <w:lvlJc w:val="left"/>
      <w:pPr>
        <w:ind w:left="1604" w:hanging="360"/>
      </w:pPr>
      <w:rPr>
        <w:rFonts w:ascii="Courier New" w:hAnsi="Courier New" w:cs="Courier New" w:hint="default"/>
      </w:rPr>
    </w:lvl>
    <w:lvl w:ilvl="2" w:tplc="04030005" w:tentative="1">
      <w:start w:val="1"/>
      <w:numFmt w:val="bullet"/>
      <w:lvlText w:val=""/>
      <w:lvlJc w:val="left"/>
      <w:pPr>
        <w:ind w:left="2324" w:hanging="360"/>
      </w:pPr>
      <w:rPr>
        <w:rFonts w:ascii="Wingdings" w:hAnsi="Wingdings" w:hint="default"/>
      </w:rPr>
    </w:lvl>
    <w:lvl w:ilvl="3" w:tplc="04030001" w:tentative="1">
      <w:start w:val="1"/>
      <w:numFmt w:val="bullet"/>
      <w:lvlText w:val=""/>
      <w:lvlJc w:val="left"/>
      <w:pPr>
        <w:ind w:left="3044" w:hanging="360"/>
      </w:pPr>
      <w:rPr>
        <w:rFonts w:ascii="Symbol" w:hAnsi="Symbol" w:hint="default"/>
      </w:rPr>
    </w:lvl>
    <w:lvl w:ilvl="4" w:tplc="04030003" w:tentative="1">
      <w:start w:val="1"/>
      <w:numFmt w:val="bullet"/>
      <w:lvlText w:val="o"/>
      <w:lvlJc w:val="left"/>
      <w:pPr>
        <w:ind w:left="3764" w:hanging="360"/>
      </w:pPr>
      <w:rPr>
        <w:rFonts w:ascii="Courier New" w:hAnsi="Courier New" w:cs="Courier New" w:hint="default"/>
      </w:rPr>
    </w:lvl>
    <w:lvl w:ilvl="5" w:tplc="04030005" w:tentative="1">
      <w:start w:val="1"/>
      <w:numFmt w:val="bullet"/>
      <w:lvlText w:val=""/>
      <w:lvlJc w:val="left"/>
      <w:pPr>
        <w:ind w:left="4484" w:hanging="360"/>
      </w:pPr>
      <w:rPr>
        <w:rFonts w:ascii="Wingdings" w:hAnsi="Wingdings" w:hint="default"/>
      </w:rPr>
    </w:lvl>
    <w:lvl w:ilvl="6" w:tplc="04030001" w:tentative="1">
      <w:start w:val="1"/>
      <w:numFmt w:val="bullet"/>
      <w:lvlText w:val=""/>
      <w:lvlJc w:val="left"/>
      <w:pPr>
        <w:ind w:left="5204" w:hanging="360"/>
      </w:pPr>
      <w:rPr>
        <w:rFonts w:ascii="Symbol" w:hAnsi="Symbol" w:hint="default"/>
      </w:rPr>
    </w:lvl>
    <w:lvl w:ilvl="7" w:tplc="04030003" w:tentative="1">
      <w:start w:val="1"/>
      <w:numFmt w:val="bullet"/>
      <w:lvlText w:val="o"/>
      <w:lvlJc w:val="left"/>
      <w:pPr>
        <w:ind w:left="5924" w:hanging="360"/>
      </w:pPr>
      <w:rPr>
        <w:rFonts w:ascii="Courier New" w:hAnsi="Courier New" w:cs="Courier New" w:hint="default"/>
      </w:rPr>
    </w:lvl>
    <w:lvl w:ilvl="8" w:tplc="04030005" w:tentative="1">
      <w:start w:val="1"/>
      <w:numFmt w:val="bullet"/>
      <w:lvlText w:val=""/>
      <w:lvlJc w:val="left"/>
      <w:pPr>
        <w:ind w:left="6644" w:hanging="360"/>
      </w:pPr>
      <w:rPr>
        <w:rFonts w:ascii="Wingdings" w:hAnsi="Wingdings" w:hint="default"/>
      </w:rPr>
    </w:lvl>
  </w:abstractNum>
  <w:abstractNum w:abstractNumId="3" w15:restartNumberingAfterBreak="0">
    <w:nsid w:val="0E1D1B07"/>
    <w:multiLevelType w:val="hybridMultilevel"/>
    <w:tmpl w:val="843424C8"/>
    <w:lvl w:ilvl="0" w:tplc="04030017">
      <w:start w:val="1"/>
      <w:numFmt w:val="lowerLetter"/>
      <w:lvlText w:val="%1)"/>
      <w:lvlJc w:val="left"/>
      <w:pPr>
        <w:ind w:left="1080" w:hanging="360"/>
      </w:pPr>
    </w:lvl>
    <w:lvl w:ilvl="1" w:tplc="04030001">
      <w:start w:val="1"/>
      <w:numFmt w:val="bullet"/>
      <w:lvlText w:val=""/>
      <w:lvlJc w:val="left"/>
      <w:pPr>
        <w:ind w:left="720" w:hanging="360"/>
      </w:pPr>
      <w:rPr>
        <w:rFonts w:ascii="Symbol" w:hAnsi="Symbol" w:hint="default"/>
      </w:rPr>
    </w:lvl>
    <w:lvl w:ilvl="2" w:tplc="0403001B">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4" w15:restartNumberingAfterBreak="0">
    <w:nsid w:val="0F915594"/>
    <w:multiLevelType w:val="hybridMultilevel"/>
    <w:tmpl w:val="A73C40FC"/>
    <w:lvl w:ilvl="0" w:tplc="0D8AE5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906F6D"/>
    <w:multiLevelType w:val="hybridMultilevel"/>
    <w:tmpl w:val="1402EA8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3BB1D71"/>
    <w:multiLevelType w:val="hybridMultilevel"/>
    <w:tmpl w:val="6F2EB6F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161971C8"/>
    <w:multiLevelType w:val="hybridMultilevel"/>
    <w:tmpl w:val="803AD29A"/>
    <w:lvl w:ilvl="0" w:tplc="04030001">
      <w:start w:val="1"/>
      <w:numFmt w:val="bullet"/>
      <w:lvlText w:val=""/>
      <w:lvlJc w:val="left"/>
      <w:pPr>
        <w:ind w:left="360" w:hanging="360"/>
      </w:pPr>
      <w:rPr>
        <w:rFonts w:ascii="Symbol" w:hAnsi="Symbo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178466F4"/>
    <w:multiLevelType w:val="hybridMultilevel"/>
    <w:tmpl w:val="0ED2F5DC"/>
    <w:lvl w:ilvl="0" w:tplc="8EE8BE54">
      <w:start w:val="5"/>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1B0C4C4B"/>
    <w:multiLevelType w:val="hybridMultilevel"/>
    <w:tmpl w:val="C9DEC8E0"/>
    <w:lvl w:ilvl="0" w:tplc="01FECB02">
      <w:start w:val="15"/>
      <w:numFmt w:val="bullet"/>
      <w:lvlText w:val="-"/>
      <w:lvlJc w:val="left"/>
      <w:pPr>
        <w:ind w:left="1800" w:hanging="360"/>
      </w:pPr>
      <w:rPr>
        <w:rFonts w:ascii="Arial" w:eastAsiaTheme="minorHAnsi" w:hAnsi="Arial" w:cs="Aria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0" w15:restartNumberingAfterBreak="0">
    <w:nsid w:val="224C7C2A"/>
    <w:multiLevelType w:val="hybridMultilevel"/>
    <w:tmpl w:val="DB44454E"/>
    <w:lvl w:ilvl="0" w:tplc="04030001">
      <w:start w:val="1"/>
      <w:numFmt w:val="bullet"/>
      <w:lvlText w:val=""/>
      <w:lvlJc w:val="left"/>
      <w:pPr>
        <w:ind w:left="360" w:hanging="360"/>
      </w:pPr>
      <w:rPr>
        <w:rFonts w:ascii="Symbol" w:hAnsi="Symbol" w:hint="default"/>
      </w:rPr>
    </w:lvl>
    <w:lvl w:ilvl="1" w:tplc="04030003">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1" w15:restartNumberingAfterBreak="0">
    <w:nsid w:val="27325B4C"/>
    <w:multiLevelType w:val="hybridMultilevel"/>
    <w:tmpl w:val="6BDAE82C"/>
    <w:lvl w:ilvl="0" w:tplc="0C0A0003">
      <w:start w:val="1"/>
      <w:numFmt w:val="bullet"/>
      <w:lvlText w:val="o"/>
      <w:lvlJc w:val="left"/>
      <w:pPr>
        <w:ind w:left="360" w:hanging="360"/>
      </w:pPr>
      <w:rPr>
        <w:rFonts w:ascii="Courier New" w:hAnsi="Courier New" w:cs="Courier New"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29AD0B02"/>
    <w:multiLevelType w:val="hybridMultilevel"/>
    <w:tmpl w:val="E092D434"/>
    <w:lvl w:ilvl="0" w:tplc="0C0A0003">
      <w:start w:val="1"/>
      <w:numFmt w:val="bullet"/>
      <w:lvlText w:val="o"/>
      <w:lvlJc w:val="left"/>
      <w:pPr>
        <w:ind w:left="1174" w:hanging="360"/>
      </w:pPr>
      <w:rPr>
        <w:rFonts w:ascii="Courier New" w:hAnsi="Courier New" w:cs="Courier New"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13" w15:restartNumberingAfterBreak="0">
    <w:nsid w:val="2A1534CB"/>
    <w:multiLevelType w:val="hybridMultilevel"/>
    <w:tmpl w:val="40C64152"/>
    <w:lvl w:ilvl="0" w:tplc="04030001">
      <w:start w:val="1"/>
      <w:numFmt w:val="bullet"/>
      <w:lvlText w:val=""/>
      <w:lvlJc w:val="left"/>
      <w:pPr>
        <w:ind w:left="1418" w:hanging="71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14" w15:restartNumberingAfterBreak="0">
    <w:nsid w:val="2AC87515"/>
    <w:multiLevelType w:val="hybridMultilevel"/>
    <w:tmpl w:val="0DB054AE"/>
    <w:lvl w:ilvl="0" w:tplc="04030001">
      <w:start w:val="1"/>
      <w:numFmt w:val="bullet"/>
      <w:lvlText w:val=""/>
      <w:lvlJc w:val="left"/>
      <w:pPr>
        <w:ind w:left="360" w:hanging="360"/>
      </w:pPr>
      <w:rPr>
        <w:rFonts w:ascii="Symbol" w:hAnsi="Symbol" w:hint="default"/>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5F35BDA"/>
    <w:multiLevelType w:val="hybridMultilevel"/>
    <w:tmpl w:val="F1A4CBE6"/>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39E83AE3"/>
    <w:multiLevelType w:val="multilevel"/>
    <w:tmpl w:val="9BD25E2A"/>
    <w:lvl w:ilvl="0">
      <w:start w:val="1"/>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3DD25FA9"/>
    <w:multiLevelType w:val="hybridMultilevel"/>
    <w:tmpl w:val="4B626CA0"/>
    <w:lvl w:ilvl="0" w:tplc="E6BE904A">
      <w:start w:val="1"/>
      <w:numFmt w:val="decimal"/>
      <w:lvlText w:val="%1."/>
      <w:lvlJc w:val="left"/>
      <w:pPr>
        <w:ind w:left="1070" w:hanging="71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BB5EFA"/>
    <w:multiLevelType w:val="hybridMultilevel"/>
    <w:tmpl w:val="D2A467C6"/>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19" w15:restartNumberingAfterBreak="0">
    <w:nsid w:val="414D57F1"/>
    <w:multiLevelType w:val="multilevel"/>
    <w:tmpl w:val="3C40C8A2"/>
    <w:numStyleLink w:val="ImportedStyle1"/>
  </w:abstractNum>
  <w:abstractNum w:abstractNumId="20" w15:restartNumberingAfterBreak="0">
    <w:nsid w:val="415E07D5"/>
    <w:multiLevelType w:val="hybridMultilevel"/>
    <w:tmpl w:val="667077B4"/>
    <w:lvl w:ilvl="0" w:tplc="1636657A">
      <w:start w:val="5"/>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1" w15:restartNumberingAfterBreak="0">
    <w:nsid w:val="43BD723E"/>
    <w:multiLevelType w:val="hybridMultilevel"/>
    <w:tmpl w:val="36E2E5CE"/>
    <w:lvl w:ilvl="0" w:tplc="0C0A0003">
      <w:start w:val="1"/>
      <w:numFmt w:val="bullet"/>
      <w:lvlText w:val="o"/>
      <w:lvlJc w:val="left"/>
      <w:pPr>
        <w:ind w:left="360" w:hanging="360"/>
      </w:pPr>
      <w:rPr>
        <w:rFonts w:ascii="Courier New" w:hAnsi="Courier New" w:cs="Courier New"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4466390E"/>
    <w:multiLevelType w:val="hybridMultilevel"/>
    <w:tmpl w:val="3A08A324"/>
    <w:lvl w:ilvl="0" w:tplc="04030001">
      <w:start w:val="1"/>
      <w:numFmt w:val="bullet"/>
      <w:lvlText w:val=""/>
      <w:lvlJc w:val="left"/>
      <w:pPr>
        <w:ind w:left="360" w:hanging="360"/>
      </w:pPr>
      <w:rPr>
        <w:rFonts w:ascii="Symbol" w:hAnsi="Symbol"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44B91FC7"/>
    <w:multiLevelType w:val="hybridMultilevel"/>
    <w:tmpl w:val="15D286DA"/>
    <w:lvl w:ilvl="0" w:tplc="DBC236D6">
      <w:numFmt w:val="bullet"/>
      <w:lvlText w:val="-"/>
      <w:lvlJc w:val="left"/>
      <w:pPr>
        <w:ind w:left="720" w:hanging="360"/>
      </w:pPr>
      <w:rPr>
        <w:rFonts w:ascii="Calibri" w:eastAsiaTheme="minorHAnsi"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470F5758"/>
    <w:multiLevelType w:val="hybridMultilevel"/>
    <w:tmpl w:val="15D04C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8CC7878"/>
    <w:multiLevelType w:val="hybridMultilevel"/>
    <w:tmpl w:val="E4CA9F7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15:restartNumberingAfterBreak="0">
    <w:nsid w:val="49DD701F"/>
    <w:multiLevelType w:val="hybridMultilevel"/>
    <w:tmpl w:val="3C40C8A2"/>
    <w:styleLink w:val="ImportedStyle1"/>
    <w:lvl w:ilvl="0" w:tplc="7788FB48">
      <w:start w:val="1"/>
      <w:numFmt w:val="upperRoman"/>
      <w:lvlText w:val="%1."/>
      <w:lvlJc w:val="left"/>
      <w:rPr>
        <w:rFonts w:hAnsi="Arial Unicode MS"/>
        <w:caps w:val="0"/>
        <w:smallCaps w:val="0"/>
        <w:strike w:val="0"/>
        <w:dstrike w:val="0"/>
        <w:color w:val="000000"/>
        <w:spacing w:val="0"/>
        <w:w w:val="100"/>
        <w:kern w:val="0"/>
        <w:position w:val="0"/>
        <w:highlight w:val="none"/>
        <w:vertAlign w:val="baseline"/>
      </w:rPr>
    </w:lvl>
    <w:lvl w:ilvl="1" w:tplc="7FD0D7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A8E4AF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7F6AA5B6">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CBE0D28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2AC096C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01CEA692">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C186B4D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1E48074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4A2A01F5"/>
    <w:multiLevelType w:val="hybridMultilevel"/>
    <w:tmpl w:val="6276B764"/>
    <w:lvl w:ilvl="0" w:tplc="FF109CC2">
      <w:start w:val="5"/>
      <w:numFmt w:val="bullet"/>
      <w:lvlText w:val="-"/>
      <w:lvlJc w:val="left"/>
      <w:pPr>
        <w:ind w:left="1065" w:hanging="360"/>
      </w:pPr>
      <w:rPr>
        <w:rFonts w:ascii="Arial" w:eastAsiaTheme="minorHAnsi" w:hAnsi="Arial" w:cs="Arial"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28" w15:restartNumberingAfterBreak="0">
    <w:nsid w:val="4B7040B2"/>
    <w:multiLevelType w:val="hybridMultilevel"/>
    <w:tmpl w:val="5576E310"/>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9" w15:restartNumberingAfterBreak="0">
    <w:nsid w:val="523A3E84"/>
    <w:multiLevelType w:val="hybridMultilevel"/>
    <w:tmpl w:val="FF3C4FF0"/>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30" w15:restartNumberingAfterBreak="0">
    <w:nsid w:val="58311306"/>
    <w:multiLevelType w:val="hybridMultilevel"/>
    <w:tmpl w:val="1F684E40"/>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1" w15:restartNumberingAfterBreak="0">
    <w:nsid w:val="597B0F4E"/>
    <w:multiLevelType w:val="multilevel"/>
    <w:tmpl w:val="83889FF4"/>
    <w:lvl w:ilvl="0">
      <w:start w:val="1"/>
      <w:numFmt w:val="decimal"/>
      <w:lvlText w:val="%1."/>
      <w:lvlJc w:val="left"/>
      <w:pPr>
        <w:ind w:left="1070" w:hanging="710"/>
      </w:pPr>
      <w:rPr>
        <w:rFonts w:ascii="Arial" w:eastAsia="Calibri" w:hAnsi="Arial" w:cs="Arial"/>
      </w:rPr>
    </w:lvl>
    <w:lvl w:ilvl="1">
      <w:start w:val="4"/>
      <w:numFmt w:val="decimal"/>
      <w:isLgl/>
      <w:lvlText w:val="%1.%2."/>
      <w:lvlJc w:val="left"/>
      <w:pPr>
        <w:ind w:left="744" w:hanging="384"/>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59AA0E4F"/>
    <w:multiLevelType w:val="hybridMultilevel"/>
    <w:tmpl w:val="4508B9F0"/>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33" w15:restartNumberingAfterBreak="0">
    <w:nsid w:val="5BA47E4D"/>
    <w:multiLevelType w:val="hybridMultilevel"/>
    <w:tmpl w:val="607E51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FC66E05"/>
    <w:multiLevelType w:val="hybridMultilevel"/>
    <w:tmpl w:val="0160FA14"/>
    <w:lvl w:ilvl="0" w:tplc="04030001">
      <w:start w:val="1"/>
      <w:numFmt w:val="bullet"/>
      <w:lvlText w:val=""/>
      <w:lvlJc w:val="left"/>
      <w:pPr>
        <w:ind w:left="1428" w:hanging="360"/>
      </w:pPr>
      <w:rPr>
        <w:rFonts w:ascii="Symbol" w:hAnsi="Symbol" w:hint="default"/>
      </w:rPr>
    </w:lvl>
    <w:lvl w:ilvl="1" w:tplc="04030003" w:tentative="1">
      <w:start w:val="1"/>
      <w:numFmt w:val="bullet"/>
      <w:lvlText w:val="o"/>
      <w:lvlJc w:val="left"/>
      <w:pPr>
        <w:ind w:left="2148" w:hanging="360"/>
      </w:pPr>
      <w:rPr>
        <w:rFonts w:ascii="Courier New" w:hAnsi="Courier New" w:cs="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35" w15:restartNumberingAfterBreak="0">
    <w:nsid w:val="68A600B6"/>
    <w:multiLevelType w:val="hybridMultilevel"/>
    <w:tmpl w:val="E402DEC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9B22F93"/>
    <w:multiLevelType w:val="hybridMultilevel"/>
    <w:tmpl w:val="0FAA6ADA"/>
    <w:lvl w:ilvl="0" w:tplc="E6BE904A">
      <w:start w:val="1"/>
      <w:numFmt w:val="decimal"/>
      <w:lvlText w:val="%1."/>
      <w:lvlJc w:val="left"/>
      <w:pPr>
        <w:ind w:left="1070" w:hanging="71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BD93C92"/>
    <w:multiLevelType w:val="hybridMultilevel"/>
    <w:tmpl w:val="041AD88C"/>
    <w:lvl w:ilvl="0" w:tplc="34E8229E">
      <w:start w:val="1"/>
      <w:numFmt w:val="decimal"/>
      <w:lvlText w:val="%1."/>
      <w:lvlJc w:val="left"/>
      <w:pPr>
        <w:ind w:left="1070" w:hanging="71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D83045E"/>
    <w:multiLevelType w:val="hybridMultilevel"/>
    <w:tmpl w:val="8CB6B94A"/>
    <w:lvl w:ilvl="0" w:tplc="0C0A0003">
      <w:start w:val="1"/>
      <w:numFmt w:val="bullet"/>
      <w:lvlText w:val="o"/>
      <w:lvlJc w:val="left"/>
      <w:pPr>
        <w:ind w:left="1174" w:hanging="360"/>
      </w:pPr>
      <w:rPr>
        <w:rFonts w:ascii="Courier New" w:hAnsi="Courier New" w:cs="Courier New"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39" w15:restartNumberingAfterBreak="0">
    <w:nsid w:val="6F1839C6"/>
    <w:multiLevelType w:val="multilevel"/>
    <w:tmpl w:val="C486E04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Futura Std Book" w:hAnsi="Futura Std Book"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0374DF2"/>
    <w:multiLevelType w:val="hybridMultilevel"/>
    <w:tmpl w:val="C296AF34"/>
    <w:lvl w:ilvl="0" w:tplc="34E8229E">
      <w:start w:val="1"/>
      <w:numFmt w:val="decimal"/>
      <w:lvlText w:val="%1."/>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5411270"/>
    <w:multiLevelType w:val="multilevel"/>
    <w:tmpl w:val="714618A4"/>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2" w15:restartNumberingAfterBreak="0">
    <w:nsid w:val="756C6F59"/>
    <w:multiLevelType w:val="hybridMultilevel"/>
    <w:tmpl w:val="63C4B06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E794E4F"/>
    <w:multiLevelType w:val="hybridMultilevel"/>
    <w:tmpl w:val="34DC3DC0"/>
    <w:lvl w:ilvl="0" w:tplc="D350638A">
      <w:start w:val="6"/>
      <w:numFmt w:val="bullet"/>
      <w:lvlText w:val="-"/>
      <w:lvlJc w:val="left"/>
      <w:pPr>
        <w:ind w:left="720" w:hanging="360"/>
      </w:pPr>
      <w:rPr>
        <w:rFonts w:ascii="Calibri" w:eastAsiaTheme="minorHAnsi" w:hAnsi="Calibri" w:cs="Calibri" w:hint="default"/>
        <w:sz w:val="22"/>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1994983962">
    <w:abstractNumId w:val="34"/>
  </w:num>
  <w:num w:numId="2" w16cid:durableId="1891109093">
    <w:abstractNumId w:val="13"/>
  </w:num>
  <w:num w:numId="3" w16cid:durableId="841629208">
    <w:abstractNumId w:val="6"/>
  </w:num>
  <w:num w:numId="4" w16cid:durableId="1923100463">
    <w:abstractNumId w:val="39"/>
  </w:num>
  <w:num w:numId="5" w16cid:durableId="2131318286">
    <w:abstractNumId w:val="32"/>
  </w:num>
  <w:num w:numId="6" w16cid:durableId="397829183">
    <w:abstractNumId w:val="29"/>
  </w:num>
  <w:num w:numId="7" w16cid:durableId="1287467126">
    <w:abstractNumId w:val="12"/>
  </w:num>
  <w:num w:numId="8" w16cid:durableId="1599370811">
    <w:abstractNumId w:val="27"/>
  </w:num>
  <w:num w:numId="9" w16cid:durableId="1740901966">
    <w:abstractNumId w:val="9"/>
  </w:num>
  <w:num w:numId="10" w16cid:durableId="1038508606">
    <w:abstractNumId w:val="2"/>
  </w:num>
  <w:num w:numId="11" w16cid:durableId="1466317323">
    <w:abstractNumId w:val="25"/>
  </w:num>
  <w:num w:numId="12" w16cid:durableId="2094423837">
    <w:abstractNumId w:val="30"/>
  </w:num>
  <w:num w:numId="13" w16cid:durableId="1557006991">
    <w:abstractNumId w:val="28"/>
  </w:num>
  <w:num w:numId="14" w16cid:durableId="2075351721">
    <w:abstractNumId w:val="8"/>
  </w:num>
  <w:num w:numId="15" w16cid:durableId="1271817930">
    <w:abstractNumId w:val="20"/>
  </w:num>
  <w:num w:numId="16" w16cid:durableId="473566713">
    <w:abstractNumId w:val="23"/>
  </w:num>
  <w:num w:numId="17" w16cid:durableId="40834757">
    <w:abstractNumId w:val="42"/>
  </w:num>
  <w:num w:numId="18" w16cid:durableId="1118833178">
    <w:abstractNumId w:val="41"/>
  </w:num>
  <w:num w:numId="19" w16cid:durableId="1506676631">
    <w:abstractNumId w:val="16"/>
  </w:num>
  <w:num w:numId="20" w16cid:durableId="670765703">
    <w:abstractNumId w:val="2"/>
  </w:num>
  <w:num w:numId="21" w16cid:durableId="1808888173">
    <w:abstractNumId w:val="26"/>
  </w:num>
  <w:num w:numId="22" w16cid:durableId="279146650">
    <w:abstractNumId w:val="19"/>
    <w:lvlOverride w:ilvl="0">
      <w:lvl w:ilvl="0">
        <w:start w:val="1"/>
        <w:numFmt w:val="upperRoman"/>
        <w:lvlText w:val="%1."/>
        <w:lvlJc w:val="left"/>
        <w:pPr>
          <w:ind w:left="720" w:hanging="458"/>
        </w:pPr>
        <w:rPr>
          <w:rFonts w:hAnsi="Arial Unicode MS"/>
          <w:b/>
          <w:caps w:val="0"/>
          <w:smallCaps w:val="0"/>
          <w:strike w:val="0"/>
          <w:dstrike w:val="0"/>
          <w:outline w:val="0"/>
          <w:emboss w:val="0"/>
          <w:imprint w:val="0"/>
          <w:color w:val="auto"/>
          <w:spacing w:val="0"/>
          <w:w w:val="100"/>
          <w:kern w:val="0"/>
          <w:position w:val="0"/>
          <w:highlight w:val="none"/>
          <w:vertAlign w:val="baseline"/>
        </w:rPr>
      </w:lvl>
    </w:lvlOverride>
  </w:num>
  <w:num w:numId="23" w16cid:durableId="1104616136">
    <w:abstractNumId w:val="4"/>
  </w:num>
  <w:num w:numId="24" w16cid:durableId="1000885111">
    <w:abstractNumId w:val="24"/>
  </w:num>
  <w:num w:numId="25" w16cid:durableId="227692491">
    <w:abstractNumId w:val="33"/>
  </w:num>
  <w:num w:numId="26" w16cid:durableId="1063524142">
    <w:abstractNumId w:val="35"/>
  </w:num>
  <w:num w:numId="27" w16cid:durableId="759375099">
    <w:abstractNumId w:val="36"/>
  </w:num>
  <w:num w:numId="28" w16cid:durableId="1966429340">
    <w:abstractNumId w:val="18"/>
  </w:num>
  <w:num w:numId="29" w16cid:durableId="751395059">
    <w:abstractNumId w:val="5"/>
  </w:num>
  <w:num w:numId="30" w16cid:durableId="783037195">
    <w:abstractNumId w:val="38"/>
  </w:num>
  <w:num w:numId="31" w16cid:durableId="1120565811">
    <w:abstractNumId w:val="21"/>
  </w:num>
  <w:num w:numId="32" w16cid:durableId="487286080">
    <w:abstractNumId w:val="11"/>
  </w:num>
  <w:num w:numId="33" w16cid:durableId="960570651">
    <w:abstractNumId w:val="15"/>
  </w:num>
  <w:num w:numId="34" w16cid:durableId="1297756574">
    <w:abstractNumId w:val="17"/>
  </w:num>
  <w:num w:numId="35" w16cid:durableId="1012755082">
    <w:abstractNumId w:val="37"/>
  </w:num>
  <w:num w:numId="36" w16cid:durableId="714505873">
    <w:abstractNumId w:val="31"/>
  </w:num>
  <w:num w:numId="37" w16cid:durableId="1210335953">
    <w:abstractNumId w:val="0"/>
  </w:num>
  <w:num w:numId="38" w16cid:durableId="246380967">
    <w:abstractNumId w:val="40"/>
  </w:num>
  <w:num w:numId="39" w16cid:durableId="1755396576">
    <w:abstractNumId w:val="43"/>
  </w:num>
  <w:num w:numId="40" w16cid:durableId="475415270">
    <w:abstractNumId w:val="22"/>
  </w:num>
  <w:num w:numId="41" w16cid:durableId="845632663">
    <w:abstractNumId w:val="7"/>
  </w:num>
  <w:num w:numId="42" w16cid:durableId="2071926834">
    <w:abstractNumId w:val="10"/>
  </w:num>
  <w:num w:numId="43" w16cid:durableId="1755317343">
    <w:abstractNumId w:val="3"/>
  </w:num>
  <w:num w:numId="44" w16cid:durableId="436872955">
    <w:abstractNumId w:val="14"/>
  </w:num>
  <w:num w:numId="45" w16cid:durableId="17675741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432616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676817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821539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80069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9F9"/>
    <w:rsid w:val="00011013"/>
    <w:rsid w:val="000209CD"/>
    <w:rsid w:val="00022459"/>
    <w:rsid w:val="000311B5"/>
    <w:rsid w:val="00031C73"/>
    <w:rsid w:val="00036FF7"/>
    <w:rsid w:val="00037673"/>
    <w:rsid w:val="000442B0"/>
    <w:rsid w:val="00054528"/>
    <w:rsid w:val="00064B79"/>
    <w:rsid w:val="00080BBB"/>
    <w:rsid w:val="000818D6"/>
    <w:rsid w:val="00090996"/>
    <w:rsid w:val="00094A49"/>
    <w:rsid w:val="000A1C85"/>
    <w:rsid w:val="000A3462"/>
    <w:rsid w:val="000A5118"/>
    <w:rsid w:val="000B4D22"/>
    <w:rsid w:val="000B528D"/>
    <w:rsid w:val="000B5493"/>
    <w:rsid w:val="000B6784"/>
    <w:rsid w:val="000C5C97"/>
    <w:rsid w:val="000D4F68"/>
    <w:rsid w:val="000E28CC"/>
    <w:rsid w:val="000E5C4C"/>
    <w:rsid w:val="000E5EF4"/>
    <w:rsid w:val="00100615"/>
    <w:rsid w:val="00102310"/>
    <w:rsid w:val="00103CE5"/>
    <w:rsid w:val="00110625"/>
    <w:rsid w:val="00112BEB"/>
    <w:rsid w:val="001375DF"/>
    <w:rsid w:val="0014663D"/>
    <w:rsid w:val="001510B3"/>
    <w:rsid w:val="001558E6"/>
    <w:rsid w:val="00172EA3"/>
    <w:rsid w:val="001745F6"/>
    <w:rsid w:val="00174BA2"/>
    <w:rsid w:val="00185B32"/>
    <w:rsid w:val="00186534"/>
    <w:rsid w:val="001A10B4"/>
    <w:rsid w:val="001A1D68"/>
    <w:rsid w:val="001A2BDB"/>
    <w:rsid w:val="001B28BC"/>
    <w:rsid w:val="001B52FC"/>
    <w:rsid w:val="001C3BDA"/>
    <w:rsid w:val="001D0B69"/>
    <w:rsid w:val="001D257E"/>
    <w:rsid w:val="001D5FD4"/>
    <w:rsid w:val="001F1263"/>
    <w:rsid w:val="001F15E3"/>
    <w:rsid w:val="001F260D"/>
    <w:rsid w:val="00200577"/>
    <w:rsid w:val="0020526E"/>
    <w:rsid w:val="002052EA"/>
    <w:rsid w:val="00210474"/>
    <w:rsid w:val="002153A0"/>
    <w:rsid w:val="00217255"/>
    <w:rsid w:val="00221F08"/>
    <w:rsid w:val="0022297D"/>
    <w:rsid w:val="00235CD4"/>
    <w:rsid w:val="0023701C"/>
    <w:rsid w:val="00245416"/>
    <w:rsid w:val="00250852"/>
    <w:rsid w:val="00256816"/>
    <w:rsid w:val="00262F6D"/>
    <w:rsid w:val="002637DD"/>
    <w:rsid w:val="002645E7"/>
    <w:rsid w:val="00286D23"/>
    <w:rsid w:val="0029786F"/>
    <w:rsid w:val="002A0003"/>
    <w:rsid w:val="002A6974"/>
    <w:rsid w:val="002A744E"/>
    <w:rsid w:val="002B3101"/>
    <w:rsid w:val="002B573B"/>
    <w:rsid w:val="002B5743"/>
    <w:rsid w:val="002C43AB"/>
    <w:rsid w:val="002C531E"/>
    <w:rsid w:val="002C6499"/>
    <w:rsid w:val="002D0C71"/>
    <w:rsid w:val="002D2E29"/>
    <w:rsid w:val="002D3C96"/>
    <w:rsid w:val="002F17C5"/>
    <w:rsid w:val="002F73FB"/>
    <w:rsid w:val="003058C1"/>
    <w:rsid w:val="00306BDD"/>
    <w:rsid w:val="00307AC7"/>
    <w:rsid w:val="00310BE7"/>
    <w:rsid w:val="00315388"/>
    <w:rsid w:val="003161AF"/>
    <w:rsid w:val="00320F5B"/>
    <w:rsid w:val="00331ACE"/>
    <w:rsid w:val="0034158A"/>
    <w:rsid w:val="003434D7"/>
    <w:rsid w:val="00347668"/>
    <w:rsid w:val="0034780A"/>
    <w:rsid w:val="00357674"/>
    <w:rsid w:val="00362111"/>
    <w:rsid w:val="003625E6"/>
    <w:rsid w:val="00367D07"/>
    <w:rsid w:val="00373786"/>
    <w:rsid w:val="003A5E30"/>
    <w:rsid w:val="003C7DA5"/>
    <w:rsid w:val="003D0D12"/>
    <w:rsid w:val="003D5220"/>
    <w:rsid w:val="003E6195"/>
    <w:rsid w:val="003E7819"/>
    <w:rsid w:val="00405C1F"/>
    <w:rsid w:val="00406252"/>
    <w:rsid w:val="00406575"/>
    <w:rsid w:val="0040752C"/>
    <w:rsid w:val="00417178"/>
    <w:rsid w:val="00423EA2"/>
    <w:rsid w:val="004265BE"/>
    <w:rsid w:val="0043054D"/>
    <w:rsid w:val="00434046"/>
    <w:rsid w:val="00445907"/>
    <w:rsid w:val="00453530"/>
    <w:rsid w:val="00461045"/>
    <w:rsid w:val="00462A91"/>
    <w:rsid w:val="0046561A"/>
    <w:rsid w:val="00467519"/>
    <w:rsid w:val="00483E92"/>
    <w:rsid w:val="00484510"/>
    <w:rsid w:val="00487890"/>
    <w:rsid w:val="004A3E51"/>
    <w:rsid w:val="004A6EF8"/>
    <w:rsid w:val="004B5DDF"/>
    <w:rsid w:val="004B7CAC"/>
    <w:rsid w:val="004C41B8"/>
    <w:rsid w:val="004C4B14"/>
    <w:rsid w:val="004C6339"/>
    <w:rsid w:val="004C76BE"/>
    <w:rsid w:val="004D6935"/>
    <w:rsid w:val="004E0FCA"/>
    <w:rsid w:val="004E172B"/>
    <w:rsid w:val="004E41A5"/>
    <w:rsid w:val="004E4EB3"/>
    <w:rsid w:val="00503DD4"/>
    <w:rsid w:val="0051044A"/>
    <w:rsid w:val="00512929"/>
    <w:rsid w:val="00516177"/>
    <w:rsid w:val="0055244F"/>
    <w:rsid w:val="00565213"/>
    <w:rsid w:val="00565335"/>
    <w:rsid w:val="00565CC8"/>
    <w:rsid w:val="005675E7"/>
    <w:rsid w:val="00570B96"/>
    <w:rsid w:val="00580148"/>
    <w:rsid w:val="00583497"/>
    <w:rsid w:val="00585643"/>
    <w:rsid w:val="00587509"/>
    <w:rsid w:val="00594B5C"/>
    <w:rsid w:val="005A08BF"/>
    <w:rsid w:val="005A5831"/>
    <w:rsid w:val="005A6085"/>
    <w:rsid w:val="005B0045"/>
    <w:rsid w:val="005C099E"/>
    <w:rsid w:val="005C26E8"/>
    <w:rsid w:val="005C716E"/>
    <w:rsid w:val="005C7E1D"/>
    <w:rsid w:val="005D4D4A"/>
    <w:rsid w:val="005F195D"/>
    <w:rsid w:val="005F7FF8"/>
    <w:rsid w:val="006005FC"/>
    <w:rsid w:val="0060433E"/>
    <w:rsid w:val="0060574F"/>
    <w:rsid w:val="00606A7E"/>
    <w:rsid w:val="00616A75"/>
    <w:rsid w:val="00633CDA"/>
    <w:rsid w:val="00642B66"/>
    <w:rsid w:val="0065769C"/>
    <w:rsid w:val="00661190"/>
    <w:rsid w:val="00662A17"/>
    <w:rsid w:val="00664827"/>
    <w:rsid w:val="006654FE"/>
    <w:rsid w:val="00670578"/>
    <w:rsid w:val="00673C4D"/>
    <w:rsid w:val="00697ABF"/>
    <w:rsid w:val="006B428D"/>
    <w:rsid w:val="006C485F"/>
    <w:rsid w:val="006C5527"/>
    <w:rsid w:val="006C573C"/>
    <w:rsid w:val="006D3FCE"/>
    <w:rsid w:val="006E3623"/>
    <w:rsid w:val="006F5EB0"/>
    <w:rsid w:val="007139E7"/>
    <w:rsid w:val="00714C2F"/>
    <w:rsid w:val="0072137C"/>
    <w:rsid w:val="007475D7"/>
    <w:rsid w:val="00750F7F"/>
    <w:rsid w:val="00752767"/>
    <w:rsid w:val="007609F9"/>
    <w:rsid w:val="007644E4"/>
    <w:rsid w:val="0076705E"/>
    <w:rsid w:val="0078005E"/>
    <w:rsid w:val="0078092E"/>
    <w:rsid w:val="00784D3B"/>
    <w:rsid w:val="007C22E3"/>
    <w:rsid w:val="007C31F3"/>
    <w:rsid w:val="007C63A4"/>
    <w:rsid w:val="007D29D7"/>
    <w:rsid w:val="007D59F1"/>
    <w:rsid w:val="007E1E6B"/>
    <w:rsid w:val="007F2DF3"/>
    <w:rsid w:val="007F2FFD"/>
    <w:rsid w:val="007F5D69"/>
    <w:rsid w:val="008015B2"/>
    <w:rsid w:val="00805E2E"/>
    <w:rsid w:val="0081194A"/>
    <w:rsid w:val="008209FB"/>
    <w:rsid w:val="008228C6"/>
    <w:rsid w:val="0082625D"/>
    <w:rsid w:val="00831AFE"/>
    <w:rsid w:val="00832D93"/>
    <w:rsid w:val="008439BF"/>
    <w:rsid w:val="008502DF"/>
    <w:rsid w:val="00851414"/>
    <w:rsid w:val="00854572"/>
    <w:rsid w:val="00854806"/>
    <w:rsid w:val="00854D2D"/>
    <w:rsid w:val="00861020"/>
    <w:rsid w:val="00866B68"/>
    <w:rsid w:val="00871F90"/>
    <w:rsid w:val="0088307E"/>
    <w:rsid w:val="008851AA"/>
    <w:rsid w:val="0088545B"/>
    <w:rsid w:val="00894220"/>
    <w:rsid w:val="0089528D"/>
    <w:rsid w:val="008970C6"/>
    <w:rsid w:val="008A6FF7"/>
    <w:rsid w:val="008C4547"/>
    <w:rsid w:val="008D6EE3"/>
    <w:rsid w:val="008E2738"/>
    <w:rsid w:val="008F1BDF"/>
    <w:rsid w:val="009014AE"/>
    <w:rsid w:val="00901523"/>
    <w:rsid w:val="00901ED8"/>
    <w:rsid w:val="009037DA"/>
    <w:rsid w:val="00912883"/>
    <w:rsid w:val="00917684"/>
    <w:rsid w:val="00924FF7"/>
    <w:rsid w:val="00930320"/>
    <w:rsid w:val="00930BDF"/>
    <w:rsid w:val="00937718"/>
    <w:rsid w:val="00954B74"/>
    <w:rsid w:val="00954E10"/>
    <w:rsid w:val="00962C67"/>
    <w:rsid w:val="00967D65"/>
    <w:rsid w:val="00980F6B"/>
    <w:rsid w:val="00981758"/>
    <w:rsid w:val="00991661"/>
    <w:rsid w:val="00992182"/>
    <w:rsid w:val="009944DA"/>
    <w:rsid w:val="009A1A3A"/>
    <w:rsid w:val="009A5EBA"/>
    <w:rsid w:val="009A6DC4"/>
    <w:rsid w:val="009B3571"/>
    <w:rsid w:val="009C0E7C"/>
    <w:rsid w:val="009C7590"/>
    <w:rsid w:val="009D40C9"/>
    <w:rsid w:val="009E423A"/>
    <w:rsid w:val="009F07AF"/>
    <w:rsid w:val="00A00C5A"/>
    <w:rsid w:val="00A02503"/>
    <w:rsid w:val="00A10B26"/>
    <w:rsid w:val="00A22C1E"/>
    <w:rsid w:val="00A2428E"/>
    <w:rsid w:val="00A3678F"/>
    <w:rsid w:val="00A42FFF"/>
    <w:rsid w:val="00A44E20"/>
    <w:rsid w:val="00A50D62"/>
    <w:rsid w:val="00A50D93"/>
    <w:rsid w:val="00A706BA"/>
    <w:rsid w:val="00A71E07"/>
    <w:rsid w:val="00A73949"/>
    <w:rsid w:val="00A8287E"/>
    <w:rsid w:val="00A844D7"/>
    <w:rsid w:val="00A85013"/>
    <w:rsid w:val="00A9415D"/>
    <w:rsid w:val="00A97007"/>
    <w:rsid w:val="00AA1940"/>
    <w:rsid w:val="00AA7A66"/>
    <w:rsid w:val="00AB354D"/>
    <w:rsid w:val="00AB433D"/>
    <w:rsid w:val="00AB7CA6"/>
    <w:rsid w:val="00AD17FF"/>
    <w:rsid w:val="00AE04C4"/>
    <w:rsid w:val="00AF5701"/>
    <w:rsid w:val="00B010E2"/>
    <w:rsid w:val="00B024D0"/>
    <w:rsid w:val="00B270CA"/>
    <w:rsid w:val="00B30BCC"/>
    <w:rsid w:val="00B32732"/>
    <w:rsid w:val="00B46D8C"/>
    <w:rsid w:val="00B70625"/>
    <w:rsid w:val="00B70D44"/>
    <w:rsid w:val="00B749A7"/>
    <w:rsid w:val="00B75B03"/>
    <w:rsid w:val="00B83CF8"/>
    <w:rsid w:val="00B84B00"/>
    <w:rsid w:val="00B8706B"/>
    <w:rsid w:val="00B87BDB"/>
    <w:rsid w:val="00B94E77"/>
    <w:rsid w:val="00B97865"/>
    <w:rsid w:val="00BA11A8"/>
    <w:rsid w:val="00BB4F2E"/>
    <w:rsid w:val="00BF15FE"/>
    <w:rsid w:val="00BF1E85"/>
    <w:rsid w:val="00BF2CA0"/>
    <w:rsid w:val="00BF4558"/>
    <w:rsid w:val="00BF7373"/>
    <w:rsid w:val="00C05820"/>
    <w:rsid w:val="00C12B21"/>
    <w:rsid w:val="00C14FE8"/>
    <w:rsid w:val="00C2027F"/>
    <w:rsid w:val="00C23B05"/>
    <w:rsid w:val="00C313D5"/>
    <w:rsid w:val="00C32EDE"/>
    <w:rsid w:val="00C335E9"/>
    <w:rsid w:val="00C415D4"/>
    <w:rsid w:val="00C47A3D"/>
    <w:rsid w:val="00C655B8"/>
    <w:rsid w:val="00C65A28"/>
    <w:rsid w:val="00C746A8"/>
    <w:rsid w:val="00C755AA"/>
    <w:rsid w:val="00C80ACE"/>
    <w:rsid w:val="00CA260B"/>
    <w:rsid w:val="00CC1A6E"/>
    <w:rsid w:val="00CC1F3E"/>
    <w:rsid w:val="00CC3616"/>
    <w:rsid w:val="00CC62FA"/>
    <w:rsid w:val="00CD0260"/>
    <w:rsid w:val="00CD3819"/>
    <w:rsid w:val="00CD5C2E"/>
    <w:rsid w:val="00CD7A25"/>
    <w:rsid w:val="00CE06E2"/>
    <w:rsid w:val="00CE745C"/>
    <w:rsid w:val="00CF021C"/>
    <w:rsid w:val="00D13EFB"/>
    <w:rsid w:val="00D1449C"/>
    <w:rsid w:val="00D20BB9"/>
    <w:rsid w:val="00D310D0"/>
    <w:rsid w:val="00D32DDB"/>
    <w:rsid w:val="00D35B08"/>
    <w:rsid w:val="00D3645F"/>
    <w:rsid w:val="00D42862"/>
    <w:rsid w:val="00D43143"/>
    <w:rsid w:val="00D5285D"/>
    <w:rsid w:val="00D56616"/>
    <w:rsid w:val="00D571C6"/>
    <w:rsid w:val="00D6389A"/>
    <w:rsid w:val="00D675FF"/>
    <w:rsid w:val="00D73B2F"/>
    <w:rsid w:val="00D747EF"/>
    <w:rsid w:val="00D760B9"/>
    <w:rsid w:val="00DA2073"/>
    <w:rsid w:val="00DA7786"/>
    <w:rsid w:val="00DB52BD"/>
    <w:rsid w:val="00DC1D76"/>
    <w:rsid w:val="00DC3556"/>
    <w:rsid w:val="00DC47D4"/>
    <w:rsid w:val="00DC552B"/>
    <w:rsid w:val="00DC647F"/>
    <w:rsid w:val="00DC682F"/>
    <w:rsid w:val="00DD01EF"/>
    <w:rsid w:val="00DD353F"/>
    <w:rsid w:val="00DD4C68"/>
    <w:rsid w:val="00DE1385"/>
    <w:rsid w:val="00DE49D2"/>
    <w:rsid w:val="00DF21B7"/>
    <w:rsid w:val="00E001E8"/>
    <w:rsid w:val="00E00D53"/>
    <w:rsid w:val="00E01171"/>
    <w:rsid w:val="00E055A4"/>
    <w:rsid w:val="00E06174"/>
    <w:rsid w:val="00E22C31"/>
    <w:rsid w:val="00E255F2"/>
    <w:rsid w:val="00E36E64"/>
    <w:rsid w:val="00E46460"/>
    <w:rsid w:val="00E51189"/>
    <w:rsid w:val="00E54F80"/>
    <w:rsid w:val="00E63AB3"/>
    <w:rsid w:val="00E77B31"/>
    <w:rsid w:val="00E85424"/>
    <w:rsid w:val="00E85B62"/>
    <w:rsid w:val="00E865CF"/>
    <w:rsid w:val="00E87DE4"/>
    <w:rsid w:val="00E9211A"/>
    <w:rsid w:val="00E92C5A"/>
    <w:rsid w:val="00E92E23"/>
    <w:rsid w:val="00E93C6A"/>
    <w:rsid w:val="00EA3399"/>
    <w:rsid w:val="00EB087E"/>
    <w:rsid w:val="00EB58C6"/>
    <w:rsid w:val="00EB5D18"/>
    <w:rsid w:val="00EC0A4A"/>
    <w:rsid w:val="00EC51DA"/>
    <w:rsid w:val="00ED4F55"/>
    <w:rsid w:val="00EE01B4"/>
    <w:rsid w:val="00EE36E5"/>
    <w:rsid w:val="00EF1060"/>
    <w:rsid w:val="00EF2426"/>
    <w:rsid w:val="00EF4993"/>
    <w:rsid w:val="00EF4B0D"/>
    <w:rsid w:val="00EF7E7B"/>
    <w:rsid w:val="00F004AE"/>
    <w:rsid w:val="00F03870"/>
    <w:rsid w:val="00F04C2D"/>
    <w:rsid w:val="00F148AF"/>
    <w:rsid w:val="00F27F72"/>
    <w:rsid w:val="00F35467"/>
    <w:rsid w:val="00F429AF"/>
    <w:rsid w:val="00F43D91"/>
    <w:rsid w:val="00F5507D"/>
    <w:rsid w:val="00F70220"/>
    <w:rsid w:val="00F76907"/>
    <w:rsid w:val="00F818D1"/>
    <w:rsid w:val="00FA0112"/>
    <w:rsid w:val="00FA1359"/>
    <w:rsid w:val="00FB26A0"/>
    <w:rsid w:val="00FB2748"/>
    <w:rsid w:val="00FB5881"/>
    <w:rsid w:val="00FD63AB"/>
    <w:rsid w:val="00FE420B"/>
    <w:rsid w:val="00FE58FB"/>
    <w:rsid w:val="00FF0A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6ED161"/>
  <w15:docId w15:val="{63CCE236-B3A0-41A7-A380-D60B312A5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725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1725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1725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21725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17255"/>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217255"/>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255"/>
    <w:rPr>
      <w:rFonts w:asciiTheme="majorHAnsi" w:eastAsiaTheme="majorEastAsia" w:hAnsiTheme="majorHAnsi" w:cstheme="majorBidi"/>
      <w:color w:val="2E74B5" w:themeColor="accent1" w:themeShade="BF"/>
      <w:sz w:val="32"/>
      <w:szCs w:val="32"/>
    </w:rPr>
  </w:style>
  <w:style w:type="paragraph" w:styleId="NoSpacing">
    <w:name w:val="No Spacing"/>
    <w:link w:val="NoSpacingChar"/>
    <w:uiPriority w:val="1"/>
    <w:qFormat/>
    <w:rsid w:val="00217255"/>
    <w:pPr>
      <w:spacing w:after="0" w:line="240" w:lineRule="auto"/>
    </w:pPr>
  </w:style>
  <w:style w:type="character" w:customStyle="1" w:styleId="Heading2Char">
    <w:name w:val="Heading 2 Char"/>
    <w:basedOn w:val="DefaultParagraphFont"/>
    <w:link w:val="Heading2"/>
    <w:uiPriority w:val="9"/>
    <w:rsid w:val="0021725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1725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21725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21725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217255"/>
    <w:rPr>
      <w:rFonts w:asciiTheme="majorHAnsi" w:eastAsiaTheme="majorEastAsia" w:hAnsiTheme="majorHAnsi" w:cstheme="majorBidi"/>
      <w:color w:val="1F4D78" w:themeColor="accent1" w:themeShade="7F"/>
    </w:rPr>
  </w:style>
  <w:style w:type="paragraph" w:styleId="Title">
    <w:name w:val="Title"/>
    <w:basedOn w:val="Normal"/>
    <w:next w:val="Normal"/>
    <w:link w:val="TitleChar"/>
    <w:uiPriority w:val="10"/>
    <w:qFormat/>
    <w:rsid w:val="002172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7255"/>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217255"/>
    <w:rPr>
      <w:b/>
      <w:bCs/>
    </w:rPr>
  </w:style>
  <w:style w:type="paragraph" w:customStyle="1" w:styleId="Estilo1">
    <w:name w:val="Estilo1"/>
    <w:basedOn w:val="NoSpacing"/>
    <w:link w:val="Estilo1Car"/>
    <w:qFormat/>
    <w:rsid w:val="00217255"/>
    <w:rPr>
      <w:rFonts w:ascii="Arial" w:hAnsi="Arial"/>
      <w:b/>
      <w:sz w:val="20"/>
    </w:rPr>
  </w:style>
  <w:style w:type="paragraph" w:styleId="TOCHeading">
    <w:name w:val="TOC Heading"/>
    <w:basedOn w:val="Heading1"/>
    <w:next w:val="Normal"/>
    <w:uiPriority w:val="39"/>
    <w:unhideWhenUsed/>
    <w:qFormat/>
    <w:rsid w:val="00217255"/>
    <w:pPr>
      <w:outlineLvl w:val="9"/>
    </w:pPr>
    <w:rPr>
      <w:lang w:eastAsia="es-ES"/>
    </w:rPr>
  </w:style>
  <w:style w:type="character" w:customStyle="1" w:styleId="NoSpacingChar">
    <w:name w:val="No Spacing Char"/>
    <w:basedOn w:val="DefaultParagraphFont"/>
    <w:link w:val="NoSpacing"/>
    <w:uiPriority w:val="1"/>
    <w:rsid w:val="00217255"/>
  </w:style>
  <w:style w:type="character" w:customStyle="1" w:styleId="Estilo1Car">
    <w:name w:val="Estilo1 Car"/>
    <w:basedOn w:val="NoSpacingChar"/>
    <w:link w:val="Estilo1"/>
    <w:rsid w:val="00217255"/>
    <w:rPr>
      <w:rFonts w:ascii="Arial" w:hAnsi="Arial"/>
      <w:b/>
      <w:sz w:val="20"/>
    </w:rPr>
  </w:style>
  <w:style w:type="character" w:styleId="CommentReference">
    <w:name w:val="annotation reference"/>
    <w:basedOn w:val="DefaultParagraphFont"/>
    <w:uiPriority w:val="99"/>
    <w:semiHidden/>
    <w:unhideWhenUsed/>
    <w:rsid w:val="00594B5C"/>
    <w:rPr>
      <w:sz w:val="16"/>
      <w:szCs w:val="16"/>
    </w:rPr>
  </w:style>
  <w:style w:type="paragraph" w:styleId="CommentText">
    <w:name w:val="annotation text"/>
    <w:basedOn w:val="Normal"/>
    <w:link w:val="CommentTextChar"/>
    <w:uiPriority w:val="99"/>
    <w:unhideWhenUsed/>
    <w:rsid w:val="00594B5C"/>
    <w:pPr>
      <w:spacing w:line="240" w:lineRule="auto"/>
    </w:pPr>
    <w:rPr>
      <w:sz w:val="20"/>
      <w:szCs w:val="20"/>
    </w:rPr>
  </w:style>
  <w:style w:type="character" w:customStyle="1" w:styleId="CommentTextChar">
    <w:name w:val="Comment Text Char"/>
    <w:basedOn w:val="DefaultParagraphFont"/>
    <w:link w:val="CommentText"/>
    <w:uiPriority w:val="99"/>
    <w:rsid w:val="00594B5C"/>
    <w:rPr>
      <w:sz w:val="20"/>
      <w:szCs w:val="20"/>
    </w:rPr>
  </w:style>
  <w:style w:type="paragraph" w:styleId="CommentSubject">
    <w:name w:val="annotation subject"/>
    <w:basedOn w:val="CommentText"/>
    <w:next w:val="CommentText"/>
    <w:link w:val="CommentSubjectChar"/>
    <w:uiPriority w:val="99"/>
    <w:semiHidden/>
    <w:unhideWhenUsed/>
    <w:rsid w:val="00594B5C"/>
    <w:rPr>
      <w:b/>
      <w:bCs/>
    </w:rPr>
  </w:style>
  <w:style w:type="character" w:customStyle="1" w:styleId="CommentSubjectChar">
    <w:name w:val="Comment Subject Char"/>
    <w:basedOn w:val="CommentTextChar"/>
    <w:link w:val="CommentSubject"/>
    <w:uiPriority w:val="99"/>
    <w:semiHidden/>
    <w:rsid w:val="00594B5C"/>
    <w:rPr>
      <w:b/>
      <w:bCs/>
      <w:sz w:val="20"/>
      <w:szCs w:val="20"/>
    </w:rPr>
  </w:style>
  <w:style w:type="paragraph" w:styleId="BalloonText">
    <w:name w:val="Balloon Text"/>
    <w:basedOn w:val="Normal"/>
    <w:link w:val="BalloonTextChar"/>
    <w:uiPriority w:val="99"/>
    <w:semiHidden/>
    <w:unhideWhenUsed/>
    <w:rsid w:val="00594B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4B5C"/>
    <w:rPr>
      <w:rFonts w:ascii="Segoe UI" w:hAnsi="Segoe UI" w:cs="Segoe UI"/>
      <w:sz w:val="18"/>
      <w:szCs w:val="18"/>
    </w:rPr>
  </w:style>
  <w:style w:type="paragraph" w:styleId="FootnoteText">
    <w:name w:val="footnote text"/>
    <w:basedOn w:val="Normal"/>
    <w:link w:val="FootnoteTextChar"/>
    <w:uiPriority w:val="99"/>
    <w:semiHidden/>
    <w:unhideWhenUsed/>
    <w:rsid w:val="001D25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257E"/>
    <w:rPr>
      <w:sz w:val="20"/>
      <w:szCs w:val="20"/>
    </w:rPr>
  </w:style>
  <w:style w:type="character" w:styleId="FootnoteReference">
    <w:name w:val="footnote reference"/>
    <w:basedOn w:val="DefaultParagraphFont"/>
    <w:uiPriority w:val="99"/>
    <w:semiHidden/>
    <w:unhideWhenUsed/>
    <w:rsid w:val="001D257E"/>
    <w:rPr>
      <w:vertAlign w:val="superscript"/>
    </w:rPr>
  </w:style>
  <w:style w:type="character" w:styleId="Hyperlink">
    <w:name w:val="Hyperlink"/>
    <w:basedOn w:val="DefaultParagraphFont"/>
    <w:uiPriority w:val="99"/>
    <w:unhideWhenUsed/>
    <w:rsid w:val="001D257E"/>
    <w:rPr>
      <w:color w:val="0563C1" w:themeColor="hyperlink"/>
      <w:u w:val="single"/>
    </w:rPr>
  </w:style>
  <w:style w:type="paragraph" w:styleId="NormalWeb">
    <w:name w:val="Normal (Web)"/>
    <w:basedOn w:val="Normal"/>
    <w:uiPriority w:val="99"/>
    <w:unhideWhenUsed/>
    <w:rsid w:val="001D257E"/>
    <w:rPr>
      <w:rFonts w:ascii="Times New Roman" w:hAnsi="Times New Roman" w:cs="Times New Roman"/>
      <w:sz w:val="24"/>
      <w:szCs w:val="24"/>
    </w:rPr>
  </w:style>
  <w:style w:type="paragraph" w:styleId="ListParagraph">
    <w:name w:val="List Paragraph"/>
    <w:aliases w:val="Párrafo Numerado,Párrafo de lista1,Lista sin Numerar,Párrafo de lista - cat"/>
    <w:basedOn w:val="Normal"/>
    <w:link w:val="ListParagraphChar"/>
    <w:uiPriority w:val="34"/>
    <w:qFormat/>
    <w:rsid w:val="00D43143"/>
    <w:pPr>
      <w:ind w:left="720"/>
      <w:contextualSpacing/>
    </w:pPr>
  </w:style>
  <w:style w:type="paragraph" w:styleId="Header">
    <w:name w:val="header"/>
    <w:basedOn w:val="Normal"/>
    <w:link w:val="HeaderChar"/>
    <w:uiPriority w:val="99"/>
    <w:unhideWhenUsed/>
    <w:rsid w:val="008228C6"/>
    <w:pPr>
      <w:tabs>
        <w:tab w:val="center" w:pos="4252"/>
        <w:tab w:val="right" w:pos="8504"/>
      </w:tabs>
      <w:spacing w:after="0" w:line="240" w:lineRule="auto"/>
    </w:pPr>
  </w:style>
  <w:style w:type="character" w:customStyle="1" w:styleId="HeaderChar">
    <w:name w:val="Header Char"/>
    <w:basedOn w:val="DefaultParagraphFont"/>
    <w:link w:val="Header"/>
    <w:uiPriority w:val="99"/>
    <w:rsid w:val="008228C6"/>
  </w:style>
  <w:style w:type="paragraph" w:styleId="Footer">
    <w:name w:val="footer"/>
    <w:basedOn w:val="Normal"/>
    <w:link w:val="FooterChar"/>
    <w:uiPriority w:val="99"/>
    <w:unhideWhenUsed/>
    <w:rsid w:val="008228C6"/>
    <w:pPr>
      <w:tabs>
        <w:tab w:val="center" w:pos="4252"/>
        <w:tab w:val="right" w:pos="8504"/>
      </w:tabs>
      <w:spacing w:after="0" w:line="240" w:lineRule="auto"/>
    </w:pPr>
  </w:style>
  <w:style w:type="character" w:customStyle="1" w:styleId="FooterChar">
    <w:name w:val="Footer Char"/>
    <w:basedOn w:val="DefaultParagraphFont"/>
    <w:link w:val="Footer"/>
    <w:uiPriority w:val="99"/>
    <w:rsid w:val="008228C6"/>
  </w:style>
  <w:style w:type="paragraph" w:styleId="Revision">
    <w:name w:val="Revision"/>
    <w:hidden/>
    <w:uiPriority w:val="99"/>
    <w:semiHidden/>
    <w:rsid w:val="00E93C6A"/>
    <w:pPr>
      <w:spacing w:after="0" w:line="240" w:lineRule="auto"/>
    </w:pPr>
  </w:style>
  <w:style w:type="character" w:customStyle="1" w:styleId="ListParagraphChar">
    <w:name w:val="List Paragraph Char"/>
    <w:aliases w:val="Párrafo Numerado Char,Párrafo de lista1 Char,Lista sin Numerar Char,Párrafo de lista - cat Char"/>
    <w:basedOn w:val="DefaultParagraphFont"/>
    <w:link w:val="ListParagraph"/>
    <w:uiPriority w:val="34"/>
    <w:qFormat/>
    <w:rsid w:val="00F43D91"/>
  </w:style>
  <w:style w:type="paragraph" w:customStyle="1" w:styleId="TableParagraph">
    <w:name w:val="Table Paragraph"/>
    <w:basedOn w:val="Normal"/>
    <w:uiPriority w:val="1"/>
    <w:qFormat/>
    <w:rsid w:val="00F43D91"/>
    <w:pPr>
      <w:widowControl w:val="0"/>
      <w:spacing w:after="0" w:line="240" w:lineRule="auto"/>
    </w:pPr>
    <w:rPr>
      <w:lang w:val="ca-ES"/>
    </w:rPr>
  </w:style>
  <w:style w:type="character" w:customStyle="1" w:styleId="Mencinsinresolver1">
    <w:name w:val="Mención sin resolver1"/>
    <w:basedOn w:val="DefaultParagraphFont"/>
    <w:uiPriority w:val="99"/>
    <w:semiHidden/>
    <w:unhideWhenUsed/>
    <w:rsid w:val="00362111"/>
    <w:rPr>
      <w:color w:val="605E5C"/>
      <w:shd w:val="clear" w:color="auto" w:fill="E1DFDD"/>
    </w:rPr>
  </w:style>
  <w:style w:type="table" w:customStyle="1" w:styleId="Tablaconcuadrcula2-nfasis51">
    <w:name w:val="Tabla con cuadrícula 2 - Énfasis 51"/>
    <w:basedOn w:val="TableNormal"/>
    <w:uiPriority w:val="47"/>
    <w:rsid w:val="00CC1A6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cf01">
    <w:name w:val="cf01"/>
    <w:basedOn w:val="DefaultParagraphFont"/>
    <w:rsid w:val="00112BEB"/>
    <w:rPr>
      <w:rFonts w:ascii="Segoe UI" w:hAnsi="Segoe UI" w:cs="Segoe UI" w:hint="default"/>
      <w:sz w:val="18"/>
      <w:szCs w:val="18"/>
    </w:rPr>
  </w:style>
  <w:style w:type="character" w:customStyle="1" w:styleId="cf11">
    <w:name w:val="cf11"/>
    <w:basedOn w:val="DefaultParagraphFont"/>
    <w:rsid w:val="00112BEB"/>
    <w:rPr>
      <w:rFonts w:ascii="Segoe UI" w:hAnsi="Segoe UI" w:cs="Segoe UI" w:hint="default"/>
      <w:b/>
      <w:bCs/>
      <w:sz w:val="18"/>
      <w:szCs w:val="18"/>
    </w:rPr>
  </w:style>
  <w:style w:type="character" w:customStyle="1" w:styleId="Mencinsinresolver2">
    <w:name w:val="Mención sin resolver2"/>
    <w:basedOn w:val="DefaultParagraphFont"/>
    <w:uiPriority w:val="99"/>
    <w:semiHidden/>
    <w:unhideWhenUsed/>
    <w:rsid w:val="002B3101"/>
    <w:rPr>
      <w:color w:val="605E5C"/>
      <w:shd w:val="clear" w:color="auto" w:fill="E1DFDD"/>
    </w:rPr>
  </w:style>
  <w:style w:type="paragraph" w:customStyle="1" w:styleId="BodyA">
    <w:name w:val="Body A"/>
    <w:rsid w:val="00B32732"/>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s-ES_tradnl" w:eastAsia="ca-ES"/>
    </w:rPr>
  </w:style>
  <w:style w:type="numbering" w:customStyle="1" w:styleId="ImportedStyle1">
    <w:name w:val="Imported Style 1"/>
    <w:rsid w:val="00B32732"/>
    <w:pPr>
      <w:numPr>
        <w:numId w:val="21"/>
      </w:numPr>
    </w:pPr>
  </w:style>
  <w:style w:type="paragraph" w:customStyle="1" w:styleId="Default">
    <w:name w:val="Default"/>
    <w:rsid w:val="00406575"/>
    <w:pPr>
      <w:autoSpaceDE w:val="0"/>
      <w:autoSpaceDN w:val="0"/>
      <w:adjustRightInd w:val="0"/>
      <w:spacing w:after="0" w:line="240" w:lineRule="auto"/>
    </w:pPr>
    <w:rPr>
      <w:rFonts w:ascii="Arial" w:hAnsi="Arial" w:cs="Arial"/>
      <w:color w:val="000000"/>
      <w:sz w:val="24"/>
      <w:szCs w:val="24"/>
      <w:lang w:val="ca-ES"/>
    </w:rPr>
  </w:style>
  <w:style w:type="character" w:styleId="UnresolvedMention">
    <w:name w:val="Unresolved Mention"/>
    <w:basedOn w:val="DefaultParagraphFont"/>
    <w:uiPriority w:val="99"/>
    <w:semiHidden/>
    <w:unhideWhenUsed/>
    <w:rsid w:val="00D31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07240">
      <w:bodyDiv w:val="1"/>
      <w:marLeft w:val="0"/>
      <w:marRight w:val="0"/>
      <w:marTop w:val="0"/>
      <w:marBottom w:val="0"/>
      <w:divBdr>
        <w:top w:val="none" w:sz="0" w:space="0" w:color="auto"/>
        <w:left w:val="none" w:sz="0" w:space="0" w:color="auto"/>
        <w:bottom w:val="none" w:sz="0" w:space="0" w:color="auto"/>
        <w:right w:val="none" w:sz="0" w:space="0" w:color="auto"/>
      </w:divBdr>
    </w:div>
    <w:div w:id="246157382">
      <w:bodyDiv w:val="1"/>
      <w:marLeft w:val="0"/>
      <w:marRight w:val="0"/>
      <w:marTop w:val="0"/>
      <w:marBottom w:val="0"/>
      <w:divBdr>
        <w:top w:val="none" w:sz="0" w:space="0" w:color="auto"/>
        <w:left w:val="none" w:sz="0" w:space="0" w:color="auto"/>
        <w:bottom w:val="none" w:sz="0" w:space="0" w:color="auto"/>
        <w:right w:val="none" w:sz="0" w:space="0" w:color="auto"/>
      </w:divBdr>
    </w:div>
    <w:div w:id="1399592801">
      <w:bodyDiv w:val="1"/>
      <w:marLeft w:val="0"/>
      <w:marRight w:val="0"/>
      <w:marTop w:val="0"/>
      <w:marBottom w:val="0"/>
      <w:divBdr>
        <w:top w:val="none" w:sz="0" w:space="0" w:color="auto"/>
        <w:left w:val="none" w:sz="0" w:space="0" w:color="auto"/>
        <w:bottom w:val="none" w:sz="0" w:space="0" w:color="auto"/>
        <w:right w:val="none" w:sz="0" w:space="0" w:color="auto"/>
      </w:divBdr>
    </w:div>
    <w:div w:id="1541546974">
      <w:bodyDiv w:val="1"/>
      <w:marLeft w:val="0"/>
      <w:marRight w:val="0"/>
      <w:marTop w:val="0"/>
      <w:marBottom w:val="0"/>
      <w:divBdr>
        <w:top w:val="none" w:sz="0" w:space="0" w:color="auto"/>
        <w:left w:val="none" w:sz="0" w:space="0" w:color="auto"/>
        <w:bottom w:val="none" w:sz="0" w:space="0" w:color="auto"/>
        <w:right w:val="none" w:sz="0" w:space="0" w:color="auto"/>
      </w:divBdr>
    </w:div>
    <w:div w:id="1712992841">
      <w:bodyDiv w:val="1"/>
      <w:marLeft w:val="0"/>
      <w:marRight w:val="0"/>
      <w:marTop w:val="0"/>
      <w:marBottom w:val="0"/>
      <w:divBdr>
        <w:top w:val="none" w:sz="0" w:space="0" w:color="auto"/>
        <w:left w:val="none" w:sz="0" w:space="0" w:color="auto"/>
        <w:bottom w:val="none" w:sz="0" w:space="0" w:color="auto"/>
        <w:right w:val="none" w:sz="0" w:space="0" w:color="auto"/>
      </w:divBdr>
    </w:div>
    <w:div w:id="194900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omorrowmobility.com" TargetMode="External"/><Relationship Id="rId18" Type="http://schemas.openxmlformats.org/officeDocument/2006/relationships/hyperlink" Target="https://www.tomorrowmobility.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tomorrowmobility.com" TargetMode="External"/><Relationship Id="rId17" Type="http://schemas.openxmlformats.org/officeDocument/2006/relationships/hyperlink" Target="mailto:bilm@firabarcelona.com" TargetMode="External"/><Relationship Id="rId2" Type="http://schemas.openxmlformats.org/officeDocument/2006/relationships/customXml" Target="../customXml/item2.xml"/><Relationship Id="rId16" Type="http://schemas.openxmlformats.org/officeDocument/2006/relationships/hyperlink" Target="mailto:bilm@firabarcelona.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lm@firabarcelona.com" TargetMode="External"/><Relationship Id="rId5" Type="http://schemas.openxmlformats.org/officeDocument/2006/relationships/numbering" Target="numbering.xml"/><Relationship Id="rId15" Type="http://schemas.openxmlformats.org/officeDocument/2006/relationships/hyperlink" Target="https://www.tomorrowmobility.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bilm@firabarcelon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lm@firabarcelona.co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wp/2014_2015/annexes/h2020-wp1415-annex-g-trl_en.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microsoft.com/office/2007/relationships/hdphoto" Target="media/hdphoto1.wdp"/><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5aaf308-9045-4b6f-bcf8-91f34a98ca59" xsi:nil="true"/>
    <lcf76f155ced4ddcb4097134ff3c332f xmlns="fe8d9c74-e899-41dd-805b-7b1bee0fc2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AE41D004BE1F94595F1B3DCFABC136A" ma:contentTypeVersion="14" ma:contentTypeDescription="Create a new document." ma:contentTypeScope="" ma:versionID="d14c8fd6bbfe99edbd63ee5c16fd073f">
  <xsd:schema xmlns:xsd="http://www.w3.org/2001/XMLSchema" xmlns:xs="http://www.w3.org/2001/XMLSchema" xmlns:p="http://schemas.microsoft.com/office/2006/metadata/properties" xmlns:ns2="fe8d9c74-e899-41dd-805b-7b1bee0fc2df" xmlns:ns3="f5aaf308-9045-4b6f-bcf8-91f34a98ca59" targetNamespace="http://schemas.microsoft.com/office/2006/metadata/properties" ma:root="true" ma:fieldsID="f7c4b1c0b826554a17219e84870a085a" ns2:_="" ns3:_="">
    <xsd:import namespace="fe8d9c74-e899-41dd-805b-7b1bee0fc2df"/>
    <xsd:import namespace="f5aaf308-9045-4b6f-bcf8-91f34a98ca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8d9c74-e899-41dd-805b-7b1bee0fc2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aaf308-9045-4b6f-bcf8-91f34a98ca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eb1ef80-0dd2-431b-a46a-13087f0ada9b}" ma:internalName="TaxCatchAll" ma:showField="CatchAllData" ma:web="f5aaf308-9045-4b6f-bcf8-91f34a98c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50113C-849C-493E-91E7-A32CE8F2294A}">
  <ds:schemaRefs>
    <ds:schemaRef ds:uri="http://schemas.microsoft.com/office/2006/metadata/properties"/>
    <ds:schemaRef ds:uri="http://schemas.microsoft.com/office/infopath/2007/PartnerControls"/>
    <ds:schemaRef ds:uri="f5aaf308-9045-4b6f-bcf8-91f34a98ca59"/>
    <ds:schemaRef ds:uri="fe8d9c74-e899-41dd-805b-7b1bee0fc2df"/>
  </ds:schemaRefs>
</ds:datastoreItem>
</file>

<file path=customXml/itemProps2.xml><?xml version="1.0" encoding="utf-8"?>
<ds:datastoreItem xmlns:ds="http://schemas.openxmlformats.org/officeDocument/2006/customXml" ds:itemID="{FAC711BF-8CA8-4E86-84A1-DC9A25F9AB7F}">
  <ds:schemaRefs>
    <ds:schemaRef ds:uri="http://schemas.openxmlformats.org/officeDocument/2006/bibliography"/>
  </ds:schemaRefs>
</ds:datastoreItem>
</file>

<file path=customXml/itemProps3.xml><?xml version="1.0" encoding="utf-8"?>
<ds:datastoreItem xmlns:ds="http://schemas.openxmlformats.org/officeDocument/2006/customXml" ds:itemID="{E9575CCC-BD58-4441-B581-0D6E3345E1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8d9c74-e899-41dd-805b-7b1bee0fc2df"/>
    <ds:schemaRef ds:uri="f5aaf308-9045-4b6f-bcf8-91f34a98c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888308-2B19-4A6E-9870-152E03CB981E}">
  <ds:schemaRefs>
    <ds:schemaRef ds:uri="http://schemas.microsoft.com/sharepoint/v3/contenttype/forms"/>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515</TotalTime>
  <Pages>19</Pages>
  <Words>7422</Words>
  <Characters>42310</Characters>
  <Application>Microsoft Office Word</Application>
  <DocSecurity>0</DocSecurity>
  <Lines>352</Lines>
  <Paragraphs>99</Paragraphs>
  <ScaleCrop>false</ScaleCrop>
  <HeadingPairs>
    <vt:vector size="6" baseType="variant">
      <vt:variant>
        <vt:lpstr>Title</vt:lpstr>
      </vt:variant>
      <vt:variant>
        <vt:i4>1</vt:i4>
      </vt:variant>
      <vt:variant>
        <vt:lpstr>Título</vt:lpstr>
      </vt:variant>
      <vt:variant>
        <vt:i4>1</vt:i4>
      </vt:variant>
      <vt:variant>
        <vt:lpstr>Títol</vt:lpstr>
      </vt:variant>
      <vt:variant>
        <vt:i4>1</vt:i4>
      </vt:variant>
    </vt:vector>
  </HeadingPairs>
  <TitlesOfParts>
    <vt:vector size="3" baseType="lpstr">
      <vt:lpstr/>
      <vt:lpstr/>
      <vt:lpstr/>
    </vt:vector>
  </TitlesOfParts>
  <Company>IMI</Company>
  <LinksUpToDate>false</LinksUpToDate>
  <CharactersWithSpaces>49633</CharactersWithSpaces>
  <SharedDoc>false</SharedDoc>
  <HLinks>
    <vt:vector size="60" baseType="variant">
      <vt:variant>
        <vt:i4>6619202</vt:i4>
      </vt:variant>
      <vt:variant>
        <vt:i4>24</vt:i4>
      </vt:variant>
      <vt:variant>
        <vt:i4>0</vt:i4>
      </vt:variant>
      <vt:variant>
        <vt:i4>5</vt:i4>
      </vt:variant>
      <vt:variant>
        <vt:lpwstr>mailto:bilm@firabarcelona.com</vt:lpwstr>
      </vt:variant>
      <vt:variant>
        <vt:lpwstr/>
      </vt:variant>
      <vt:variant>
        <vt:i4>5570578</vt:i4>
      </vt:variant>
      <vt:variant>
        <vt:i4>21</vt:i4>
      </vt:variant>
      <vt:variant>
        <vt:i4>0</vt:i4>
      </vt:variant>
      <vt:variant>
        <vt:i4>5</vt:i4>
      </vt:variant>
      <vt:variant>
        <vt:lpwstr>https://www.tomorrowmobility.com/</vt:lpwstr>
      </vt:variant>
      <vt:variant>
        <vt:lpwstr/>
      </vt:variant>
      <vt:variant>
        <vt:i4>6619202</vt:i4>
      </vt:variant>
      <vt:variant>
        <vt:i4>18</vt:i4>
      </vt:variant>
      <vt:variant>
        <vt:i4>0</vt:i4>
      </vt:variant>
      <vt:variant>
        <vt:i4>5</vt:i4>
      </vt:variant>
      <vt:variant>
        <vt:lpwstr>mailto:bilm@firabarcelona.com</vt:lpwstr>
      </vt:variant>
      <vt:variant>
        <vt:lpwstr/>
      </vt:variant>
      <vt:variant>
        <vt:i4>6619202</vt:i4>
      </vt:variant>
      <vt:variant>
        <vt:i4>15</vt:i4>
      </vt:variant>
      <vt:variant>
        <vt:i4>0</vt:i4>
      </vt:variant>
      <vt:variant>
        <vt:i4>5</vt:i4>
      </vt:variant>
      <vt:variant>
        <vt:lpwstr>mailto:bilm@firabarcelona.com</vt:lpwstr>
      </vt:variant>
      <vt:variant>
        <vt:lpwstr/>
      </vt:variant>
      <vt:variant>
        <vt:i4>5570578</vt:i4>
      </vt:variant>
      <vt:variant>
        <vt:i4>12</vt:i4>
      </vt:variant>
      <vt:variant>
        <vt:i4>0</vt:i4>
      </vt:variant>
      <vt:variant>
        <vt:i4>5</vt:i4>
      </vt:variant>
      <vt:variant>
        <vt:lpwstr>https://www.tomorrowmobility.com/</vt:lpwstr>
      </vt:variant>
      <vt:variant>
        <vt:lpwstr/>
      </vt:variant>
      <vt:variant>
        <vt:i4>6619202</vt:i4>
      </vt:variant>
      <vt:variant>
        <vt:i4>9</vt:i4>
      </vt:variant>
      <vt:variant>
        <vt:i4>0</vt:i4>
      </vt:variant>
      <vt:variant>
        <vt:i4>5</vt:i4>
      </vt:variant>
      <vt:variant>
        <vt:lpwstr>mailto:bilm@firabarcelona.com</vt:lpwstr>
      </vt:variant>
      <vt:variant>
        <vt:lpwstr/>
      </vt:variant>
      <vt:variant>
        <vt:i4>5570578</vt:i4>
      </vt:variant>
      <vt:variant>
        <vt:i4>6</vt:i4>
      </vt:variant>
      <vt:variant>
        <vt:i4>0</vt:i4>
      </vt:variant>
      <vt:variant>
        <vt:i4>5</vt:i4>
      </vt:variant>
      <vt:variant>
        <vt:lpwstr>https://www.tomorrowmobility.com/</vt:lpwstr>
      </vt:variant>
      <vt:variant>
        <vt:lpwstr/>
      </vt:variant>
      <vt:variant>
        <vt:i4>5570578</vt:i4>
      </vt:variant>
      <vt:variant>
        <vt:i4>3</vt:i4>
      </vt:variant>
      <vt:variant>
        <vt:i4>0</vt:i4>
      </vt:variant>
      <vt:variant>
        <vt:i4>5</vt:i4>
      </vt:variant>
      <vt:variant>
        <vt:lpwstr>https://www.tomorrowmobility.com/</vt:lpwstr>
      </vt:variant>
      <vt:variant>
        <vt:lpwstr/>
      </vt:variant>
      <vt:variant>
        <vt:i4>6619202</vt:i4>
      </vt:variant>
      <vt:variant>
        <vt:i4>0</vt:i4>
      </vt:variant>
      <vt:variant>
        <vt:i4>0</vt:i4>
      </vt:variant>
      <vt:variant>
        <vt:i4>5</vt:i4>
      </vt:variant>
      <vt:variant>
        <vt:lpwstr>mailto:bilm@firabarcelona.com</vt:lpwstr>
      </vt:variant>
      <vt:variant>
        <vt:lpwstr/>
      </vt:variant>
      <vt:variant>
        <vt:i4>6422574</vt:i4>
      </vt:variant>
      <vt:variant>
        <vt:i4>0</vt:i4>
      </vt:variant>
      <vt:variant>
        <vt:i4>0</vt:i4>
      </vt:variant>
      <vt:variant>
        <vt:i4>5</vt:i4>
      </vt:variant>
      <vt:variant>
        <vt:lpwstr>https://ec.europa.eu/research/participants/data/ref/h2020/wp/2014_2015/annexes/h2020-wp1415-annex-g-trl_en.pdf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ESCUDERO</dc:creator>
  <cp:keywords/>
  <cp:lastModifiedBy>Aznar Cortell, Andreu</cp:lastModifiedBy>
  <cp:revision>132</cp:revision>
  <cp:lastPrinted>2023-01-20T19:27:00Z</cp:lastPrinted>
  <dcterms:created xsi:type="dcterms:W3CDTF">2024-12-16T21:19:00Z</dcterms:created>
  <dcterms:modified xsi:type="dcterms:W3CDTF">2025-04-23T11:04:00Z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2023-12-18T09:31:04Z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bed333b5-cd2e-4d84-a63f-fad895abc777</vt:lpwstr>
  </property>
  <property fmtid="{D5CDD505-2E9C-101B-9397-08002B2CF9AE}" pid="8" name="MSIP_Label_ea60d57e-af5b-4752-ac57-3e4f28ca11dc_ContentBits">
    <vt:lpwstr>0</vt:lpwstr>
  </property>
  <property fmtid="{D5CDD505-2E9C-101B-9397-08002B2CF9AE}" pid="9" name="ContentTypeId">
    <vt:lpwstr>0x010100AAE41D004BE1F94595F1B3DCFABC136A</vt:lpwstr>
  </property>
  <property fmtid="{D5CDD505-2E9C-101B-9397-08002B2CF9AE}" pid="10" name="MediaServiceImageTags">
    <vt:lpwstr/>
  </property>
</Properties>
</file>